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A7703E" w14:textId="77777777" w:rsidR="00816EF4" w:rsidRPr="00D70D12" w:rsidRDefault="00816EF4" w:rsidP="00816EF4">
      <w:pPr>
        <w:tabs>
          <w:tab w:val="left" w:pos="8728"/>
        </w:tabs>
        <w:spacing w:line="276" w:lineRule="auto"/>
        <w:ind w:left="20"/>
      </w:pPr>
      <w:r w:rsidRPr="00D70D12">
        <w:rPr>
          <w:noProof/>
        </w:rPr>
        <w:drawing>
          <wp:anchor distT="0" distB="0" distL="114300" distR="114300" simplePos="0" relativeHeight="251658240" behindDoc="1" locked="0" layoutInCell="1" allowOverlap="1" wp14:anchorId="274BC2E1" wp14:editId="60BF1215">
            <wp:simplePos x="0" y="0"/>
            <wp:positionH relativeFrom="column">
              <wp:posOffset>9830</wp:posOffset>
            </wp:positionH>
            <wp:positionV relativeFrom="paragraph">
              <wp:posOffset>-3200</wp:posOffset>
            </wp:positionV>
            <wp:extent cx="1183005" cy="542290"/>
            <wp:effectExtent l="0" t="0" r="0" b="0"/>
            <wp:wrapNone/>
            <wp:docPr id="10" name="Picture 10" descr="Paveikslėlis, kuriame yra Šriftas, Grafika, tekstas, grafinis dizainas&#10;&#10;Automatiškai sugeneruotas aprašymas"/>
            <wp:cNvGraphicFramePr/>
            <a:graphic xmlns:a="http://schemas.openxmlformats.org/drawingml/2006/main">
              <a:graphicData uri="http://schemas.openxmlformats.org/drawingml/2006/picture">
                <pic:pic xmlns:pic="http://schemas.openxmlformats.org/drawingml/2006/picture">
                  <pic:nvPicPr>
                    <pic:cNvPr id="10" name="Picture 10" descr="Paveikslėlis, kuriame yra Šriftas, Grafika, tekstas, grafinis dizainas&#10;&#10;Automatiškai sugeneruotas aprašymas"/>
                    <pic:cNvPicPr/>
                  </pic:nvPicPr>
                  <pic:blipFill>
                    <a:blip r:embed="rId7">
                      <a:extLst>
                        <a:ext uri="{28A0092B-C50C-407E-A947-70E740481C1C}">
                          <a14:useLocalDpi xmlns:a14="http://schemas.microsoft.com/office/drawing/2010/main" val="0"/>
                        </a:ext>
                      </a:extLst>
                    </a:blip>
                    <a:stretch>
                      <a:fillRect/>
                    </a:stretch>
                  </pic:blipFill>
                  <pic:spPr>
                    <a:xfrm>
                      <a:off x="0" y="0"/>
                      <a:ext cx="1183005" cy="542290"/>
                    </a:xfrm>
                    <a:prstGeom prst="rect">
                      <a:avLst/>
                    </a:prstGeom>
                  </pic:spPr>
                </pic:pic>
              </a:graphicData>
            </a:graphic>
            <wp14:sizeRelH relativeFrom="page">
              <wp14:pctWidth>0</wp14:pctWidth>
            </wp14:sizeRelH>
            <wp14:sizeRelV relativeFrom="page">
              <wp14:pctHeight>0</wp14:pctHeight>
            </wp14:sizeRelV>
          </wp:anchor>
        </w:drawing>
      </w:r>
      <w:r w:rsidRPr="00D70D12">
        <w:t xml:space="preserve"> </w:t>
      </w:r>
      <w:r>
        <w:tab/>
      </w:r>
    </w:p>
    <w:p w14:paraId="4910F8F9" w14:textId="77777777" w:rsidR="004A5C3C" w:rsidRDefault="004A5C3C" w:rsidP="004A5C3C">
      <w:pPr>
        <w:spacing w:after="78" w:line="276" w:lineRule="auto"/>
        <w:ind w:left="75"/>
        <w:jc w:val="center"/>
        <w:rPr>
          <w:rFonts w:ascii="Arial" w:hAnsi="Arial" w:cs="Arial"/>
          <w:b/>
          <w:bCs/>
        </w:rPr>
      </w:pPr>
    </w:p>
    <w:p w14:paraId="5E4574C5" w14:textId="77777777" w:rsidR="004A5C3C" w:rsidRDefault="004A5C3C" w:rsidP="004A5C3C">
      <w:pPr>
        <w:spacing w:after="78" w:line="276" w:lineRule="auto"/>
        <w:ind w:left="75"/>
        <w:jc w:val="center"/>
        <w:rPr>
          <w:rFonts w:ascii="Arial" w:hAnsi="Arial" w:cs="Arial"/>
          <w:b/>
          <w:bCs/>
        </w:rPr>
      </w:pPr>
    </w:p>
    <w:p w14:paraId="41ED7BC6" w14:textId="2B2C51A8" w:rsidR="00816EF4" w:rsidRPr="00EE7538" w:rsidRDefault="008F108E" w:rsidP="004A5C3C">
      <w:pPr>
        <w:spacing w:after="78" w:line="276" w:lineRule="auto"/>
        <w:ind w:left="75"/>
        <w:jc w:val="center"/>
        <w:rPr>
          <w:rFonts w:ascii="Arial" w:hAnsi="Arial" w:cs="Arial"/>
          <w:b/>
          <w:caps/>
          <w:szCs w:val="24"/>
        </w:rPr>
      </w:pPr>
      <w:r>
        <w:rPr>
          <w:rFonts w:ascii="Arial" w:hAnsi="Arial" w:cs="Arial"/>
          <w:b/>
          <w:bCs/>
        </w:rPr>
        <w:t>GAMTOS STEBĖJIMO SPRENDIMO</w:t>
      </w:r>
      <w:r w:rsidRPr="00CD2275">
        <w:rPr>
          <w:rFonts w:ascii="Arial" w:hAnsi="Arial" w:cs="Arial"/>
          <w:b/>
          <w:bCs/>
        </w:rPr>
        <w:t xml:space="preserve"> </w:t>
      </w:r>
      <w:r w:rsidR="00816EF4" w:rsidRPr="00EE7538">
        <w:rPr>
          <w:rFonts w:ascii="Arial" w:hAnsi="Arial" w:cs="Arial"/>
          <w:b/>
          <w:caps/>
          <w:szCs w:val="24"/>
        </w:rPr>
        <w:t>Techninė specifikacija</w:t>
      </w:r>
    </w:p>
    <w:p w14:paraId="263A7442" w14:textId="77777777" w:rsidR="00816EF4" w:rsidRPr="002C5B57" w:rsidRDefault="00816EF4" w:rsidP="00816EF4">
      <w:pPr>
        <w:spacing w:after="61" w:line="276" w:lineRule="auto"/>
        <w:ind w:left="-10" w:right="-24"/>
        <w:jc w:val="both"/>
        <w:rPr>
          <w:rFonts w:ascii="Arial" w:eastAsia="Arial" w:hAnsi="Arial" w:cs="Arial"/>
          <w:color w:val="000000"/>
          <w:sz w:val="22"/>
          <w:szCs w:val="22"/>
          <w:lang w:eastAsia="en-US"/>
        </w:rPr>
      </w:pPr>
      <w:r>
        <w:rPr>
          <w:noProof/>
        </w:rPr>
        <mc:AlternateContent>
          <mc:Choice Requires="wpg">
            <w:drawing>
              <wp:inline distT="0" distB="0" distL="0" distR="0" wp14:anchorId="6672162D" wp14:editId="41C9A134">
                <wp:extent cx="6158230" cy="12065"/>
                <wp:effectExtent l="0" t="0" r="0" b="0"/>
                <wp:docPr id="756513816" name="Group 7565138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58230" cy="12065"/>
                          <a:chOff x="0" y="0"/>
                          <a:chExt cx="6158230" cy="12192"/>
                        </a:xfrm>
                      </wpg:grpSpPr>
                      <wps:wsp>
                        <wps:cNvPr id="1725126018" name="Shape 40598"/>
                        <wps:cNvSpPr/>
                        <wps:spPr>
                          <a:xfrm>
                            <a:off x="0" y="0"/>
                            <a:ext cx="6158230" cy="12192"/>
                          </a:xfrm>
                          <a:custGeom>
                            <a:avLst/>
                            <a:gdLst/>
                            <a:ahLst/>
                            <a:cxnLst/>
                            <a:rect l="0" t="0" r="0" b="0"/>
                            <a:pathLst>
                              <a:path w="6158230" h="12192">
                                <a:moveTo>
                                  <a:pt x="0" y="0"/>
                                </a:moveTo>
                                <a:lnTo>
                                  <a:pt x="6158230" y="0"/>
                                </a:lnTo>
                                <a:lnTo>
                                  <a:pt x="6158230" y="12192"/>
                                </a:lnTo>
                                <a:lnTo>
                                  <a:pt x="0" y="12192"/>
                                </a:lnTo>
                                <a:lnTo>
                                  <a:pt x="0" y="0"/>
                                </a:lnTo>
                              </a:path>
                            </a:pathLst>
                          </a:custGeom>
                          <a:solidFill>
                            <a:srgbClr val="000000"/>
                          </a:solidFill>
                          <a:ln w="0" cap="flat">
                            <a:noFill/>
                            <a:miter lim="127000"/>
                          </a:ln>
                          <a:effectLst/>
                        </wps:spPr>
                        <wps:bodyPr/>
                      </wps:wsp>
                    </wpg:wgp>
                  </a:graphicData>
                </a:graphic>
              </wp:inline>
            </w:drawing>
          </mc:Choice>
          <mc:Fallback>
            <w:pict>
              <v:group w14:anchorId="7399B5B9" id="Group 756513816" o:spid="_x0000_s1026" style="width:484.9pt;height:.95pt;mso-position-horizontal-relative:char;mso-position-vertical-relative:line" coordsize="61582,1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">
                <v:shape id="Shape 40598" o:spid="_x0000_s1027" style="position:absolute;width:61582;height:121;visibility:visible;mso-wrap-style:square;v-text-anchor:top" coordsize="6158230,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" path="m,l6158230,r,12192l,12192,,e" fillcolor="black" stroked="f" strokeweight="0">
                  <v:stroke miterlimit="83231f" joinstyle="miter"/>
                  <v:path arrowok="t" textboxrect="0,0,6158230,12192"/>
                </v:shape>
                <w10:anchorlock/>
              </v:group>
            </w:pict>
          </mc:Fallback>
        </mc:AlternateContent>
      </w:r>
    </w:p>
    <w:p w14:paraId="2B8AC2A6" w14:textId="77777777" w:rsidR="00816EF4" w:rsidRPr="00F74EA9" w:rsidRDefault="00816EF4" w:rsidP="00816EF4">
      <w:pPr>
        <w:numPr>
          <w:ilvl w:val="0"/>
          <w:numId w:val="3"/>
        </w:numPr>
        <w:rPr>
          <w:rFonts w:ascii="Arial" w:eastAsia="Arial" w:hAnsi="Arial" w:cs="Arial"/>
          <w:b/>
          <w:bCs/>
          <w:sz w:val="22"/>
          <w:szCs w:val="22"/>
        </w:rPr>
      </w:pPr>
      <w:bookmarkStart w:id="0" w:name="_Toc105596478"/>
      <w:r w:rsidRPr="00F74EA9">
        <w:rPr>
          <w:rFonts w:ascii="Arial" w:eastAsia="Arial" w:hAnsi="Arial" w:cs="Arial"/>
          <w:b/>
          <w:bCs/>
          <w:sz w:val="22"/>
          <w:szCs w:val="22"/>
        </w:rPr>
        <w:t>SĄVOKOS IR SUTRUMPINIMAI</w:t>
      </w:r>
      <w:bookmarkEnd w:id="0"/>
      <w:r w:rsidRPr="00F74EA9">
        <w:rPr>
          <w:rFonts w:ascii="Arial" w:eastAsia="Arial" w:hAnsi="Arial" w:cs="Arial"/>
          <w:b/>
          <w:bCs/>
          <w:sz w:val="22"/>
          <w:szCs w:val="22"/>
        </w:rPr>
        <w:t xml:space="preserve"> </w:t>
      </w:r>
    </w:p>
    <w:p w14:paraId="055A1667" w14:textId="77777777" w:rsidR="00816EF4" w:rsidRPr="002C5B57" w:rsidRDefault="00816EF4" w:rsidP="00816EF4">
      <w:pPr>
        <w:spacing w:after="100" w:line="276" w:lineRule="auto"/>
        <w:ind w:left="-10" w:right="-24"/>
        <w:jc w:val="both"/>
        <w:rPr>
          <w:rFonts w:ascii="Arial" w:eastAsia="Arial" w:hAnsi="Arial" w:cs="Arial"/>
          <w:color w:val="000000"/>
          <w:sz w:val="22"/>
          <w:szCs w:val="22"/>
          <w:lang w:eastAsia="en-US"/>
        </w:rPr>
      </w:pPr>
      <w:r>
        <w:rPr>
          <w:noProof/>
        </w:rPr>
        <mc:AlternateContent>
          <mc:Choice Requires="wpg">
            <w:drawing>
              <wp:inline distT="0" distB="0" distL="0" distR="0" wp14:anchorId="6F3A0E19" wp14:editId="213BB67E">
                <wp:extent cx="6158230" cy="12065"/>
                <wp:effectExtent l="0" t="0" r="0" b="0"/>
                <wp:docPr id="1111515498" name="Group 111151549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58230" cy="12065"/>
                          <a:chOff x="0" y="0"/>
                          <a:chExt cx="6158230" cy="12192"/>
                        </a:xfrm>
                      </wpg:grpSpPr>
                      <wps:wsp>
                        <wps:cNvPr id="353815685" name="Shape 40600"/>
                        <wps:cNvSpPr/>
                        <wps:spPr>
                          <a:xfrm>
                            <a:off x="0" y="0"/>
                            <a:ext cx="6158230" cy="12192"/>
                          </a:xfrm>
                          <a:custGeom>
                            <a:avLst/>
                            <a:gdLst/>
                            <a:ahLst/>
                            <a:cxnLst/>
                            <a:rect l="0" t="0" r="0" b="0"/>
                            <a:pathLst>
                              <a:path w="6158230" h="12192">
                                <a:moveTo>
                                  <a:pt x="0" y="0"/>
                                </a:moveTo>
                                <a:lnTo>
                                  <a:pt x="6158230" y="0"/>
                                </a:lnTo>
                                <a:lnTo>
                                  <a:pt x="6158230" y="12192"/>
                                </a:lnTo>
                                <a:lnTo>
                                  <a:pt x="0" y="12192"/>
                                </a:lnTo>
                                <a:lnTo>
                                  <a:pt x="0" y="0"/>
                                </a:lnTo>
                              </a:path>
                            </a:pathLst>
                          </a:custGeom>
                          <a:solidFill>
                            <a:srgbClr val="000000"/>
                          </a:solidFill>
                          <a:ln w="0" cap="flat">
                            <a:noFill/>
                            <a:miter lim="127000"/>
                          </a:ln>
                          <a:effectLst/>
                        </wps:spPr>
                        <wps:bodyPr/>
                      </wps:wsp>
                    </wpg:wgp>
                  </a:graphicData>
                </a:graphic>
              </wp:inline>
            </w:drawing>
          </mc:Choice>
          <mc:Fallback>
            <w:pict>
              <v:group w14:anchorId="6C5AD80A" id="Group 1111515498" o:spid="_x0000_s1026" style="width:484.9pt;height:.95pt;mso-position-horizontal-relative:char;mso-position-vertical-relative:line" coordsize="61582,1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">
                <v:shape id="Shape 40600" o:spid="_x0000_s1027" style="position:absolute;width:61582;height:121;visibility:visible;mso-wrap-style:square;v-text-anchor:top" coordsize="6158230,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" path="m,l6158230,r,12192l,12192,,e" fillcolor="black" stroked="f" strokeweight="0">
                  <v:stroke miterlimit="83231f" joinstyle="miter"/>
                  <v:path arrowok="t" textboxrect="0,0,6158230,12192"/>
                </v:shape>
                <w10:anchorlock/>
              </v:group>
            </w:pict>
          </mc:Fallback>
        </mc:AlternateContent>
      </w:r>
    </w:p>
    <w:p w14:paraId="6C1A1474" w14:textId="597C39CA" w:rsidR="00816EF4" w:rsidRPr="00C878BB" w:rsidRDefault="00816EF4" w:rsidP="00816EF4">
      <w:pPr>
        <w:spacing w:after="71" w:line="276" w:lineRule="auto"/>
        <w:ind w:firstLine="284"/>
        <w:jc w:val="both"/>
        <w:rPr>
          <w:rFonts w:ascii="Arial" w:eastAsia="Arial" w:hAnsi="Arial" w:cs="Arial"/>
          <w:color w:val="000000"/>
          <w:sz w:val="22"/>
          <w:szCs w:val="22"/>
          <w:lang w:eastAsia="en-US"/>
        </w:rPr>
      </w:pPr>
      <w:r w:rsidRPr="00C878BB">
        <w:rPr>
          <w:rFonts w:ascii="Arial" w:eastAsia="Arial" w:hAnsi="Arial" w:cs="Arial"/>
          <w:b/>
          <w:bCs/>
          <w:color w:val="000000"/>
          <w:sz w:val="22"/>
          <w:szCs w:val="22"/>
          <w:lang w:eastAsia="en-US"/>
        </w:rPr>
        <w:t xml:space="preserve">1.1. </w:t>
      </w:r>
      <w:r w:rsidRPr="00C878BB">
        <w:rPr>
          <w:rFonts w:ascii="Arial" w:eastAsia="Arial" w:hAnsi="Arial" w:cs="Arial"/>
          <w:color w:val="000000"/>
          <w:sz w:val="22"/>
          <w:szCs w:val="22"/>
          <w:lang w:eastAsia="en-US"/>
        </w:rPr>
        <w:t xml:space="preserve"> </w:t>
      </w:r>
      <w:bookmarkStart w:id="1" w:name="_Hlk157065802"/>
      <w:r w:rsidRPr="00C878BB">
        <w:rPr>
          <w:rFonts w:ascii="Arial" w:eastAsia="Arial" w:hAnsi="Arial" w:cs="Arial"/>
          <w:b/>
          <w:color w:val="000000"/>
          <w:sz w:val="22"/>
          <w:szCs w:val="22"/>
          <w:lang w:eastAsia="en-US"/>
        </w:rPr>
        <w:t>Užsakova</w:t>
      </w:r>
      <w:bookmarkEnd w:id="1"/>
      <w:r w:rsidR="003441ED">
        <w:rPr>
          <w:rFonts w:ascii="Arial" w:eastAsia="Arial" w:hAnsi="Arial" w:cs="Arial"/>
          <w:b/>
          <w:color w:val="000000"/>
          <w:sz w:val="22"/>
          <w:szCs w:val="22"/>
          <w:lang w:eastAsia="en-US"/>
        </w:rPr>
        <w:t xml:space="preserve">s </w:t>
      </w:r>
      <w:r w:rsidRPr="00C878BB">
        <w:rPr>
          <w:rFonts w:ascii="Arial" w:eastAsia="Arial" w:hAnsi="Arial" w:cs="Arial"/>
          <w:color w:val="000000"/>
          <w:sz w:val="22"/>
          <w:szCs w:val="22"/>
          <w:lang w:eastAsia="en-US"/>
        </w:rPr>
        <w:t>– VĮ Valstybinių miškų urėdija (toliau – VMU).</w:t>
      </w:r>
      <w:r w:rsidRPr="00C878BB">
        <w:rPr>
          <w:rFonts w:ascii="Arial" w:eastAsia="Arial" w:hAnsi="Arial" w:cs="Arial"/>
          <w:b/>
          <w:color w:val="000000"/>
          <w:sz w:val="22"/>
          <w:szCs w:val="22"/>
          <w:lang w:eastAsia="en-US"/>
        </w:rPr>
        <w:t xml:space="preserve"> </w:t>
      </w:r>
    </w:p>
    <w:p w14:paraId="3F8F9855" w14:textId="77777777" w:rsidR="00816EF4" w:rsidRPr="00C878BB" w:rsidRDefault="00816EF4" w:rsidP="00816EF4">
      <w:pPr>
        <w:pStyle w:val="Linija"/>
        <w:ind w:firstLine="284"/>
        <w:jc w:val="both"/>
        <w:rPr>
          <w:rFonts w:ascii="Arial" w:hAnsi="Arial" w:cs="Arial"/>
          <w:color w:val="000000" w:themeColor="text1"/>
          <w:sz w:val="22"/>
          <w:szCs w:val="22"/>
          <w:lang w:val="lt-LT"/>
        </w:rPr>
      </w:pPr>
      <w:r w:rsidRPr="00C878BB">
        <w:rPr>
          <w:rFonts w:ascii="Arial" w:hAnsi="Arial" w:cs="Arial"/>
          <w:b/>
          <w:bCs/>
          <w:color w:val="000000" w:themeColor="text1"/>
          <w:sz w:val="22"/>
          <w:szCs w:val="22"/>
          <w:lang w:val="lt-LT"/>
        </w:rPr>
        <w:t xml:space="preserve">1.2. </w:t>
      </w:r>
      <w:r w:rsidRPr="00C878BB">
        <w:rPr>
          <w:rFonts w:ascii="Arial" w:eastAsia="Arial" w:hAnsi="Arial" w:cs="Arial"/>
          <w:b/>
          <w:color w:val="000000"/>
          <w:sz w:val="22"/>
          <w:szCs w:val="22"/>
          <w:lang w:val="lt-LT"/>
        </w:rPr>
        <w:t>Paslaugų</w:t>
      </w:r>
      <w:r>
        <w:rPr>
          <w:rFonts w:ascii="Arial" w:eastAsia="Arial" w:hAnsi="Arial" w:cs="Arial"/>
          <w:b/>
          <w:color w:val="000000"/>
          <w:sz w:val="22"/>
          <w:szCs w:val="22"/>
          <w:lang w:val="lt-LT"/>
        </w:rPr>
        <w:t xml:space="preserve"> teikėjas</w:t>
      </w:r>
      <w:r w:rsidRPr="00C878BB">
        <w:rPr>
          <w:rFonts w:ascii="Arial" w:eastAsia="Arial" w:hAnsi="Arial" w:cs="Arial"/>
          <w:b/>
          <w:color w:val="000000"/>
          <w:sz w:val="22"/>
          <w:szCs w:val="22"/>
          <w:lang w:val="lt-LT"/>
        </w:rPr>
        <w:t xml:space="preserve"> / Prekių t</w:t>
      </w:r>
      <w:r>
        <w:rPr>
          <w:rFonts w:ascii="Arial" w:eastAsia="Arial" w:hAnsi="Arial" w:cs="Arial"/>
          <w:b/>
          <w:color w:val="000000"/>
          <w:sz w:val="22"/>
          <w:szCs w:val="22"/>
          <w:lang w:val="lt-LT"/>
        </w:rPr>
        <w:t>ie</w:t>
      </w:r>
      <w:r w:rsidRPr="00C878BB">
        <w:rPr>
          <w:rFonts w:ascii="Arial" w:eastAsia="Arial" w:hAnsi="Arial" w:cs="Arial"/>
          <w:b/>
          <w:color w:val="000000"/>
          <w:sz w:val="22"/>
          <w:szCs w:val="22"/>
          <w:lang w:val="lt-LT"/>
        </w:rPr>
        <w:t>kėjas</w:t>
      </w:r>
      <w:r w:rsidRPr="00C878BB">
        <w:rPr>
          <w:rFonts w:ascii="Arial" w:eastAsia="Arial" w:hAnsi="Arial" w:cs="Arial"/>
          <w:color w:val="000000"/>
          <w:sz w:val="22"/>
          <w:szCs w:val="22"/>
          <w:lang w:val="lt-LT"/>
        </w:rPr>
        <w:t xml:space="preserve"> – ūkio subjektas – fizinis asmuo, privatusis juridinis asmuo, viešasis juridinis asmuo, kitos organizacijos ir jų padaliniai ar tokių asmenų grupė, su kuriuo Užsakovas sudaro Sutartį (toliau – </w:t>
      </w:r>
      <w:r>
        <w:rPr>
          <w:rFonts w:ascii="Arial" w:eastAsia="Arial" w:hAnsi="Arial" w:cs="Arial"/>
          <w:color w:val="000000"/>
          <w:sz w:val="22"/>
          <w:szCs w:val="22"/>
          <w:lang w:val="lt-LT"/>
        </w:rPr>
        <w:t>Tiekėjas</w:t>
      </w:r>
      <w:r w:rsidRPr="00C878BB">
        <w:rPr>
          <w:rFonts w:ascii="Arial" w:eastAsia="Arial" w:hAnsi="Arial" w:cs="Arial"/>
          <w:color w:val="000000"/>
          <w:sz w:val="22"/>
          <w:szCs w:val="22"/>
          <w:lang w:val="lt-LT"/>
        </w:rPr>
        <w:t>).</w:t>
      </w:r>
    </w:p>
    <w:p w14:paraId="02D3C7D4" w14:textId="77777777" w:rsidR="00816EF4" w:rsidRPr="00C878BB" w:rsidRDefault="00816EF4" w:rsidP="00816EF4">
      <w:pPr>
        <w:ind w:firstLine="284"/>
        <w:jc w:val="both"/>
        <w:rPr>
          <w:rFonts w:ascii="Arial" w:hAnsi="Arial" w:cs="Arial"/>
          <w:color w:val="000000" w:themeColor="text1"/>
          <w:sz w:val="22"/>
          <w:szCs w:val="22"/>
        </w:rPr>
      </w:pPr>
      <w:r w:rsidRPr="00C878BB">
        <w:rPr>
          <w:rFonts w:ascii="Arial" w:hAnsi="Arial" w:cs="Arial"/>
          <w:b/>
          <w:color w:val="000000" w:themeColor="text1"/>
          <w:sz w:val="22"/>
          <w:szCs w:val="22"/>
        </w:rPr>
        <w:t xml:space="preserve">1.3. </w:t>
      </w:r>
      <w:r w:rsidRPr="00C878BB">
        <w:rPr>
          <w:rFonts w:ascii="Arial" w:eastAsia="Arial" w:hAnsi="Arial" w:cs="Arial"/>
          <w:b/>
          <w:color w:val="000000"/>
          <w:sz w:val="22"/>
          <w:szCs w:val="22"/>
          <w:lang w:eastAsia="en-US"/>
        </w:rPr>
        <w:t xml:space="preserve">Užsakovo darbo valandos </w:t>
      </w:r>
      <w:r w:rsidRPr="00C878BB">
        <w:rPr>
          <w:rFonts w:ascii="Arial" w:eastAsia="Arial" w:hAnsi="Arial" w:cs="Arial"/>
          <w:color w:val="000000"/>
          <w:sz w:val="22"/>
          <w:szCs w:val="22"/>
          <w:lang w:eastAsia="en-US"/>
        </w:rPr>
        <w:t>– darbo valandos, skaičiuojamos Užsakovo darbo metu: I-IV 7:00 – 16:00 val., V 7:00 – 14:45 val</w:t>
      </w:r>
      <w:r w:rsidRPr="00C878BB">
        <w:rPr>
          <w:rFonts w:ascii="Arial" w:hAnsi="Arial" w:cs="Arial"/>
          <w:color w:val="000000" w:themeColor="text1"/>
          <w:sz w:val="22"/>
          <w:szCs w:val="22"/>
        </w:rPr>
        <w:t>.</w:t>
      </w:r>
    </w:p>
    <w:p w14:paraId="11A5C66B" w14:textId="053A4D12" w:rsidR="00816EF4" w:rsidRPr="00C878BB" w:rsidRDefault="00816EF4" w:rsidP="00816EF4">
      <w:pPr>
        <w:pStyle w:val="Linija"/>
        <w:ind w:firstLine="284"/>
        <w:jc w:val="both"/>
        <w:rPr>
          <w:rFonts w:ascii="Arial" w:hAnsi="Arial" w:cs="Arial"/>
          <w:sz w:val="22"/>
          <w:szCs w:val="22"/>
          <w:lang w:val="lt-LT"/>
        </w:rPr>
      </w:pPr>
      <w:r w:rsidRPr="00C878BB">
        <w:rPr>
          <w:rFonts w:ascii="Arial" w:hAnsi="Arial" w:cs="Arial"/>
          <w:b/>
          <w:bCs/>
          <w:sz w:val="22"/>
          <w:szCs w:val="22"/>
          <w:lang w:val="lt-LT"/>
        </w:rPr>
        <w:t>1.4.</w:t>
      </w:r>
      <w:r w:rsidRPr="00C878BB">
        <w:rPr>
          <w:rFonts w:ascii="Arial" w:hAnsi="Arial" w:cs="Arial"/>
          <w:sz w:val="22"/>
          <w:szCs w:val="22"/>
          <w:lang w:val="lt-LT"/>
        </w:rPr>
        <w:t xml:space="preserve"> </w:t>
      </w:r>
      <w:r w:rsidRPr="00C878BB">
        <w:rPr>
          <w:rFonts w:ascii="Arial" w:hAnsi="Arial" w:cs="Arial"/>
          <w:b/>
          <w:bCs/>
          <w:color w:val="000000" w:themeColor="text1"/>
          <w:sz w:val="22"/>
          <w:szCs w:val="22"/>
          <w:lang w:val="lt-LT"/>
        </w:rPr>
        <w:t>Techninis palaikymas</w:t>
      </w:r>
      <w:r w:rsidRPr="00C878BB">
        <w:rPr>
          <w:rFonts w:ascii="Arial" w:hAnsi="Arial" w:cs="Arial"/>
          <w:color w:val="000000" w:themeColor="text1"/>
          <w:sz w:val="22"/>
          <w:szCs w:val="22"/>
          <w:lang w:val="lt-LT"/>
        </w:rPr>
        <w:t xml:space="preserve"> – </w:t>
      </w:r>
      <w:r w:rsidRPr="00300307">
        <w:rPr>
          <w:rFonts w:ascii="Arial" w:hAnsi="Arial" w:cs="Arial"/>
          <w:color w:val="000000" w:themeColor="text1"/>
          <w:sz w:val="22"/>
          <w:szCs w:val="22"/>
          <w:lang w:val="lt-LT"/>
        </w:rPr>
        <w:t xml:space="preserve">identifikuotų </w:t>
      </w:r>
      <w:r>
        <w:rPr>
          <w:rFonts w:ascii="Arial" w:hAnsi="Arial" w:cs="Arial"/>
          <w:color w:val="000000" w:themeColor="text1"/>
          <w:sz w:val="22"/>
          <w:szCs w:val="22"/>
          <w:lang w:val="lt-LT"/>
        </w:rPr>
        <w:t xml:space="preserve">techninės ar </w:t>
      </w:r>
      <w:r w:rsidRPr="00300307">
        <w:rPr>
          <w:rFonts w:ascii="Arial" w:hAnsi="Arial" w:cs="Arial"/>
          <w:color w:val="000000" w:themeColor="text1"/>
          <w:sz w:val="22"/>
          <w:szCs w:val="22"/>
          <w:lang w:val="lt-LT"/>
        </w:rPr>
        <w:t xml:space="preserve">programinės įrangos klaidų ar problemų, kurios turi įtakos </w:t>
      </w:r>
      <w:r w:rsidR="00B95390">
        <w:rPr>
          <w:rFonts w:ascii="Arial" w:hAnsi="Arial" w:cs="Arial"/>
          <w:color w:val="000000" w:themeColor="text1"/>
          <w:sz w:val="22"/>
          <w:szCs w:val="22"/>
          <w:lang w:val="lt-LT"/>
        </w:rPr>
        <w:t>gamtos stebėjimo</w:t>
      </w:r>
      <w:r w:rsidRPr="00300307">
        <w:rPr>
          <w:rFonts w:ascii="Arial" w:hAnsi="Arial" w:cs="Arial"/>
          <w:color w:val="000000" w:themeColor="text1"/>
          <w:sz w:val="22"/>
          <w:szCs w:val="22"/>
          <w:lang w:val="lt-LT"/>
        </w:rPr>
        <w:t xml:space="preserve"> sprendim</w:t>
      </w:r>
      <w:r>
        <w:rPr>
          <w:rFonts w:ascii="Arial" w:hAnsi="Arial" w:cs="Arial"/>
          <w:color w:val="000000" w:themeColor="text1"/>
          <w:sz w:val="22"/>
          <w:szCs w:val="22"/>
          <w:lang w:val="lt-LT"/>
        </w:rPr>
        <w:t>o</w:t>
      </w:r>
      <w:r w:rsidRPr="00300307">
        <w:rPr>
          <w:rFonts w:ascii="Arial" w:hAnsi="Arial" w:cs="Arial"/>
          <w:color w:val="000000" w:themeColor="text1"/>
          <w:sz w:val="22"/>
          <w:szCs w:val="22"/>
          <w:lang w:val="lt-LT"/>
        </w:rPr>
        <w:t xml:space="preserve"> veikimui</w:t>
      </w:r>
      <w:r>
        <w:rPr>
          <w:rFonts w:ascii="Arial" w:hAnsi="Arial" w:cs="Arial"/>
          <w:color w:val="000000" w:themeColor="text1"/>
          <w:sz w:val="22"/>
          <w:szCs w:val="22"/>
          <w:lang w:val="lt-LT"/>
        </w:rPr>
        <w:t xml:space="preserve">, sprendimas, Užsakovo konsultavimas </w:t>
      </w:r>
      <w:r w:rsidR="00B95390">
        <w:rPr>
          <w:rFonts w:ascii="Arial" w:hAnsi="Arial" w:cs="Arial"/>
          <w:color w:val="000000" w:themeColor="text1"/>
          <w:sz w:val="22"/>
          <w:szCs w:val="22"/>
          <w:lang w:val="lt-LT"/>
        </w:rPr>
        <w:t>gamtos stebėjimo</w:t>
      </w:r>
      <w:r>
        <w:rPr>
          <w:rFonts w:ascii="Arial" w:hAnsi="Arial" w:cs="Arial"/>
          <w:color w:val="000000" w:themeColor="text1"/>
          <w:sz w:val="22"/>
          <w:szCs w:val="22"/>
          <w:lang w:val="lt-LT"/>
        </w:rPr>
        <w:t xml:space="preserve"> sprendimo naudojimo klausimais.</w:t>
      </w:r>
    </w:p>
    <w:p w14:paraId="1FB9A568" w14:textId="77777777" w:rsidR="00816EF4" w:rsidRPr="00C878BB" w:rsidRDefault="00816EF4" w:rsidP="00816EF4">
      <w:pPr>
        <w:spacing w:after="66" w:line="276" w:lineRule="auto"/>
        <w:ind w:firstLine="284"/>
        <w:rPr>
          <w:rFonts w:ascii="Arial" w:hAnsi="Arial" w:cs="Arial"/>
          <w:sz w:val="22"/>
          <w:szCs w:val="22"/>
        </w:rPr>
      </w:pPr>
      <w:r w:rsidRPr="00C878BB">
        <w:rPr>
          <w:rFonts w:ascii="Arial" w:hAnsi="Arial" w:cs="Arial"/>
          <w:b/>
          <w:bCs/>
          <w:sz w:val="22"/>
          <w:szCs w:val="22"/>
        </w:rPr>
        <w:t>1.</w:t>
      </w:r>
      <w:r>
        <w:rPr>
          <w:rFonts w:ascii="Arial" w:hAnsi="Arial" w:cs="Arial"/>
          <w:b/>
          <w:bCs/>
          <w:sz w:val="22"/>
          <w:szCs w:val="22"/>
        </w:rPr>
        <w:t>5</w:t>
      </w:r>
      <w:r w:rsidRPr="00C878BB">
        <w:rPr>
          <w:rFonts w:ascii="Arial" w:hAnsi="Arial" w:cs="Arial"/>
          <w:b/>
          <w:bCs/>
          <w:sz w:val="22"/>
          <w:szCs w:val="22"/>
        </w:rPr>
        <w:t>.</w:t>
      </w:r>
      <w:r w:rsidRPr="00C878BB">
        <w:rPr>
          <w:rFonts w:ascii="Arial" w:hAnsi="Arial" w:cs="Arial"/>
          <w:sz w:val="22"/>
          <w:szCs w:val="22"/>
        </w:rPr>
        <w:t xml:space="preserve"> </w:t>
      </w:r>
      <w:r w:rsidRPr="00C878BB">
        <w:rPr>
          <w:rFonts w:ascii="Arial" w:hAnsi="Arial" w:cs="Arial"/>
          <w:b/>
          <w:sz w:val="22"/>
          <w:szCs w:val="22"/>
        </w:rPr>
        <w:t>Sutartis</w:t>
      </w:r>
      <w:r w:rsidRPr="00C878BB">
        <w:rPr>
          <w:rFonts w:ascii="Arial" w:hAnsi="Arial" w:cs="Arial"/>
          <w:sz w:val="22"/>
          <w:szCs w:val="22"/>
        </w:rPr>
        <w:t xml:space="preserve"> – Sutartis, sudaroma tarp </w:t>
      </w:r>
      <w:r>
        <w:rPr>
          <w:rFonts w:ascii="Arial" w:hAnsi="Arial" w:cs="Arial"/>
          <w:sz w:val="22"/>
          <w:szCs w:val="22"/>
        </w:rPr>
        <w:t>Tiekėjo</w:t>
      </w:r>
      <w:r w:rsidRPr="00C878BB">
        <w:rPr>
          <w:rFonts w:ascii="Arial" w:hAnsi="Arial" w:cs="Arial"/>
          <w:sz w:val="22"/>
          <w:szCs w:val="22"/>
        </w:rPr>
        <w:t xml:space="preserve"> ir Užsakovo dėl Pirkimo objekto. </w:t>
      </w:r>
    </w:p>
    <w:p w14:paraId="300B498B" w14:textId="77777777" w:rsidR="00816EF4" w:rsidRPr="00C878BB" w:rsidRDefault="00816EF4" w:rsidP="00816EF4">
      <w:pPr>
        <w:spacing w:after="64" w:line="276" w:lineRule="auto"/>
        <w:ind w:firstLine="284"/>
        <w:rPr>
          <w:rFonts w:ascii="Arial" w:hAnsi="Arial" w:cs="Arial"/>
          <w:sz w:val="22"/>
          <w:szCs w:val="22"/>
        </w:rPr>
      </w:pPr>
      <w:r w:rsidRPr="00C878BB">
        <w:rPr>
          <w:rFonts w:ascii="Arial" w:hAnsi="Arial" w:cs="Arial"/>
          <w:b/>
          <w:bCs/>
          <w:sz w:val="22"/>
          <w:szCs w:val="22"/>
        </w:rPr>
        <w:t>1.</w:t>
      </w:r>
      <w:r>
        <w:rPr>
          <w:rFonts w:ascii="Arial" w:hAnsi="Arial" w:cs="Arial"/>
          <w:b/>
          <w:bCs/>
          <w:sz w:val="22"/>
          <w:szCs w:val="22"/>
        </w:rPr>
        <w:t>6</w:t>
      </w:r>
      <w:r w:rsidRPr="00C878BB">
        <w:rPr>
          <w:rFonts w:ascii="Arial" w:hAnsi="Arial" w:cs="Arial"/>
          <w:b/>
          <w:bCs/>
          <w:sz w:val="22"/>
          <w:szCs w:val="22"/>
        </w:rPr>
        <w:t>.</w:t>
      </w:r>
      <w:r w:rsidRPr="00C878BB">
        <w:rPr>
          <w:rFonts w:ascii="Arial" w:hAnsi="Arial" w:cs="Arial"/>
          <w:sz w:val="22"/>
          <w:szCs w:val="22"/>
        </w:rPr>
        <w:t xml:space="preserve"> </w:t>
      </w:r>
      <w:r w:rsidRPr="00C878BB">
        <w:rPr>
          <w:rFonts w:ascii="Arial" w:hAnsi="Arial" w:cs="Arial"/>
          <w:b/>
          <w:sz w:val="22"/>
          <w:szCs w:val="22"/>
        </w:rPr>
        <w:t xml:space="preserve">Šalys </w:t>
      </w:r>
      <w:r w:rsidRPr="00C878BB">
        <w:rPr>
          <w:rFonts w:ascii="Arial" w:hAnsi="Arial" w:cs="Arial"/>
          <w:sz w:val="22"/>
          <w:szCs w:val="22"/>
        </w:rPr>
        <w:t xml:space="preserve">– Užsakovas ir </w:t>
      </w:r>
      <w:r>
        <w:rPr>
          <w:rFonts w:ascii="Arial" w:hAnsi="Arial" w:cs="Arial"/>
          <w:sz w:val="22"/>
          <w:szCs w:val="22"/>
        </w:rPr>
        <w:t>Tiekėjas</w:t>
      </w:r>
      <w:r w:rsidRPr="00C878BB">
        <w:rPr>
          <w:rFonts w:ascii="Arial" w:hAnsi="Arial" w:cs="Arial"/>
          <w:sz w:val="22"/>
          <w:szCs w:val="22"/>
        </w:rPr>
        <w:t xml:space="preserve">. </w:t>
      </w:r>
    </w:p>
    <w:p w14:paraId="3C112D44" w14:textId="4D9F078E" w:rsidR="00816EF4" w:rsidRPr="00C878BB" w:rsidRDefault="00816EF4" w:rsidP="00816EF4">
      <w:pPr>
        <w:spacing w:after="62" w:line="276" w:lineRule="auto"/>
        <w:ind w:firstLine="284"/>
        <w:rPr>
          <w:rFonts w:ascii="Arial" w:hAnsi="Arial" w:cs="Arial"/>
          <w:sz w:val="22"/>
          <w:szCs w:val="22"/>
        </w:rPr>
      </w:pPr>
      <w:r w:rsidRPr="00C878BB">
        <w:rPr>
          <w:rFonts w:ascii="Arial" w:hAnsi="Arial" w:cs="Arial"/>
          <w:b/>
          <w:bCs/>
          <w:sz w:val="22"/>
          <w:szCs w:val="22"/>
        </w:rPr>
        <w:t>1.</w:t>
      </w:r>
      <w:r>
        <w:rPr>
          <w:rFonts w:ascii="Arial" w:hAnsi="Arial" w:cs="Arial"/>
          <w:b/>
          <w:bCs/>
          <w:sz w:val="22"/>
          <w:szCs w:val="22"/>
        </w:rPr>
        <w:t>7</w:t>
      </w:r>
      <w:r w:rsidRPr="00C878BB">
        <w:rPr>
          <w:rFonts w:ascii="Arial" w:hAnsi="Arial" w:cs="Arial"/>
          <w:b/>
          <w:bCs/>
          <w:sz w:val="22"/>
          <w:szCs w:val="22"/>
        </w:rPr>
        <w:t>.</w:t>
      </w:r>
      <w:r>
        <w:rPr>
          <w:rFonts w:ascii="Arial" w:hAnsi="Arial" w:cs="Arial"/>
          <w:sz w:val="22"/>
          <w:szCs w:val="22"/>
        </w:rPr>
        <w:t xml:space="preserve"> </w:t>
      </w:r>
      <w:bookmarkStart w:id="2" w:name="_Hlk156500574"/>
      <w:r w:rsidR="00332FD0">
        <w:rPr>
          <w:rFonts w:ascii="Arial" w:hAnsi="Arial" w:cs="Arial"/>
          <w:b/>
          <w:bCs/>
          <w:sz w:val="22"/>
          <w:szCs w:val="22"/>
        </w:rPr>
        <w:t>Gamtos stebėjimo</w:t>
      </w:r>
      <w:r>
        <w:rPr>
          <w:rFonts w:ascii="Arial" w:hAnsi="Arial" w:cs="Arial"/>
          <w:b/>
          <w:bCs/>
          <w:sz w:val="22"/>
          <w:szCs w:val="22"/>
        </w:rPr>
        <w:t xml:space="preserve"> sprendimas</w:t>
      </w:r>
      <w:r>
        <w:rPr>
          <w:rFonts w:ascii="Arial" w:hAnsi="Arial" w:cs="Arial"/>
          <w:sz w:val="22"/>
          <w:szCs w:val="22"/>
        </w:rPr>
        <w:t xml:space="preserve"> </w:t>
      </w:r>
      <w:r w:rsidRPr="00C878BB">
        <w:rPr>
          <w:rFonts w:ascii="Arial" w:hAnsi="Arial" w:cs="Arial"/>
          <w:sz w:val="22"/>
          <w:szCs w:val="22"/>
        </w:rPr>
        <w:t>–</w:t>
      </w:r>
      <w:bookmarkEnd w:id="2"/>
      <w:r>
        <w:rPr>
          <w:rFonts w:ascii="Arial" w:hAnsi="Arial" w:cs="Arial"/>
          <w:sz w:val="22"/>
          <w:szCs w:val="22"/>
        </w:rPr>
        <w:t xml:space="preserve"> sprendimas, apimantis reikiamą techninę ir programinę įrangą, reikalingą </w:t>
      </w:r>
      <w:r w:rsidR="00332FD0">
        <w:rPr>
          <w:rFonts w:ascii="Arial" w:hAnsi="Arial" w:cs="Arial"/>
          <w:sz w:val="22"/>
          <w:szCs w:val="22"/>
        </w:rPr>
        <w:t>gamtos stebėjimui</w:t>
      </w:r>
      <w:r>
        <w:rPr>
          <w:rFonts w:ascii="Arial" w:hAnsi="Arial" w:cs="Arial"/>
          <w:sz w:val="22"/>
          <w:szCs w:val="22"/>
        </w:rPr>
        <w:t>.</w:t>
      </w:r>
    </w:p>
    <w:p w14:paraId="7A026663" w14:textId="77777777" w:rsidR="00816EF4" w:rsidRPr="00C878BB" w:rsidRDefault="00816EF4" w:rsidP="00816EF4">
      <w:pPr>
        <w:spacing w:after="56" w:line="276" w:lineRule="auto"/>
        <w:ind w:firstLine="284"/>
        <w:jc w:val="both"/>
        <w:rPr>
          <w:rFonts w:ascii="Arial" w:hAnsi="Arial" w:cs="Arial"/>
          <w:sz w:val="22"/>
          <w:szCs w:val="22"/>
        </w:rPr>
      </w:pPr>
      <w:r w:rsidRPr="00C878BB">
        <w:rPr>
          <w:rFonts w:ascii="Arial" w:hAnsi="Arial" w:cs="Arial"/>
          <w:b/>
          <w:bCs/>
          <w:sz w:val="22"/>
          <w:szCs w:val="22"/>
        </w:rPr>
        <w:t>1.</w:t>
      </w:r>
      <w:r>
        <w:rPr>
          <w:rFonts w:ascii="Arial" w:hAnsi="Arial" w:cs="Arial"/>
          <w:b/>
          <w:bCs/>
          <w:sz w:val="22"/>
          <w:szCs w:val="22"/>
        </w:rPr>
        <w:t>8</w:t>
      </w:r>
      <w:r w:rsidRPr="00C878BB">
        <w:rPr>
          <w:rFonts w:ascii="Arial" w:hAnsi="Arial" w:cs="Arial"/>
          <w:b/>
          <w:bCs/>
          <w:sz w:val="22"/>
          <w:szCs w:val="22"/>
        </w:rPr>
        <w:t>.</w:t>
      </w:r>
      <w:r>
        <w:rPr>
          <w:rFonts w:ascii="Arial" w:hAnsi="Arial" w:cs="Arial"/>
          <w:b/>
          <w:bCs/>
          <w:sz w:val="22"/>
          <w:szCs w:val="22"/>
        </w:rPr>
        <w:t xml:space="preserve">Techninio </w:t>
      </w:r>
      <w:r w:rsidRPr="00F90351">
        <w:rPr>
          <w:rFonts w:ascii="Arial" w:hAnsi="Arial" w:cs="Arial"/>
          <w:b/>
          <w:bCs/>
          <w:sz w:val="22"/>
          <w:szCs w:val="22"/>
        </w:rPr>
        <w:t>p</w:t>
      </w:r>
      <w:r w:rsidRPr="00C878BB">
        <w:rPr>
          <w:rFonts w:ascii="Arial" w:hAnsi="Arial" w:cs="Arial"/>
          <w:b/>
          <w:sz w:val="22"/>
          <w:szCs w:val="22"/>
        </w:rPr>
        <w:t>alaikymo paslaugos</w:t>
      </w:r>
      <w:r w:rsidRPr="00C878BB">
        <w:rPr>
          <w:rFonts w:ascii="Arial" w:hAnsi="Arial" w:cs="Arial"/>
          <w:sz w:val="22"/>
          <w:szCs w:val="22"/>
        </w:rPr>
        <w:t xml:space="preserve"> </w:t>
      </w:r>
      <w:r w:rsidRPr="00A14174">
        <w:rPr>
          <w:rFonts w:ascii="Arial" w:hAnsi="Arial" w:cs="Arial"/>
          <w:bCs/>
          <w:sz w:val="22"/>
          <w:szCs w:val="22"/>
        </w:rPr>
        <w:t xml:space="preserve">– </w:t>
      </w:r>
      <w:r>
        <w:rPr>
          <w:rFonts w:ascii="Arial" w:hAnsi="Arial" w:cs="Arial"/>
          <w:bCs/>
          <w:sz w:val="22"/>
          <w:szCs w:val="22"/>
        </w:rPr>
        <w:t>techninio palaikymo teikimas Užsakovo darbo valandomis.</w:t>
      </w:r>
    </w:p>
    <w:p w14:paraId="491ED841" w14:textId="77777777" w:rsidR="00816EF4" w:rsidRPr="00E9192C" w:rsidRDefault="00816EF4" w:rsidP="00816EF4">
      <w:pPr>
        <w:jc w:val="both"/>
        <w:rPr>
          <w:bCs/>
          <w:caps/>
          <w:szCs w:val="24"/>
        </w:rPr>
      </w:pPr>
      <w:r>
        <w:rPr>
          <w:noProof/>
        </w:rPr>
        <mc:AlternateContent>
          <mc:Choice Requires="wpg">
            <w:drawing>
              <wp:inline distT="0" distB="0" distL="0" distR="0" wp14:anchorId="0AD4B859" wp14:editId="1DB0E721">
                <wp:extent cx="6120130" cy="11990"/>
                <wp:effectExtent l="0" t="0" r="0" b="0"/>
                <wp:docPr id="1231301325" name="Group 12313013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20130" cy="11990"/>
                          <a:chOff x="0" y="0"/>
                          <a:chExt cx="6158230" cy="12192"/>
                        </a:xfrm>
                      </wpg:grpSpPr>
                      <wps:wsp>
                        <wps:cNvPr id="1459492549" name="Shape 40602"/>
                        <wps:cNvSpPr/>
                        <wps:spPr>
                          <a:xfrm>
                            <a:off x="0" y="0"/>
                            <a:ext cx="6158230" cy="12192"/>
                          </a:xfrm>
                          <a:custGeom>
                            <a:avLst/>
                            <a:gdLst/>
                            <a:ahLst/>
                            <a:cxnLst/>
                            <a:rect l="0" t="0" r="0" b="0"/>
                            <a:pathLst>
                              <a:path w="6158230" h="12192">
                                <a:moveTo>
                                  <a:pt x="0" y="0"/>
                                </a:moveTo>
                                <a:lnTo>
                                  <a:pt x="6158230" y="0"/>
                                </a:lnTo>
                                <a:lnTo>
                                  <a:pt x="6158230" y="12192"/>
                                </a:lnTo>
                                <a:lnTo>
                                  <a:pt x="0" y="12192"/>
                                </a:lnTo>
                                <a:lnTo>
                                  <a:pt x="0" y="0"/>
                                </a:lnTo>
                              </a:path>
                            </a:pathLst>
                          </a:custGeom>
                          <a:solidFill>
                            <a:srgbClr val="000000"/>
                          </a:solidFill>
                          <a:ln w="0" cap="flat">
                            <a:noFill/>
                            <a:miter lim="127000"/>
                          </a:ln>
                          <a:effectLst/>
                        </wps:spPr>
                        <wps:bodyPr/>
                      </wps:wsp>
                    </wpg:wgp>
                  </a:graphicData>
                </a:graphic>
              </wp:inline>
            </w:drawing>
          </mc:Choice>
          <mc:Fallback>
            <w:pict>
              <v:group w14:anchorId="1D4BC32B" id="Group 1231301325" o:spid="_x0000_s1026" style="width:481.9pt;height:.95pt;mso-position-horizontal-relative:char;mso-position-vertical-relative:line" coordsize="61582,1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">
                <v:shape id="Shape 40602" o:spid="_x0000_s1027" style="position:absolute;width:61582;height:121;visibility:visible;mso-wrap-style:square;v-text-anchor:top" coordsize="6158230,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" path="m,l6158230,r,12192l,12192,,e" fillcolor="black" stroked="f" strokeweight="0">
                  <v:stroke miterlimit="83231f" joinstyle="miter"/>
                  <v:path arrowok="t" textboxrect="0,0,6158230,12192"/>
                </v:shape>
                <w10:anchorlock/>
              </v:group>
            </w:pict>
          </mc:Fallback>
        </mc:AlternateContent>
      </w:r>
    </w:p>
    <w:p w14:paraId="3F5B0BDB" w14:textId="77777777" w:rsidR="00816EF4" w:rsidRPr="005C5BA2" w:rsidRDefault="00816EF4" w:rsidP="00816EF4">
      <w:pPr>
        <w:numPr>
          <w:ilvl w:val="0"/>
          <w:numId w:val="3"/>
        </w:numPr>
        <w:rPr>
          <w:b/>
        </w:rPr>
      </w:pPr>
      <w:r w:rsidRPr="005C5BA2">
        <w:rPr>
          <w:rFonts w:ascii="Arial" w:hAnsi="Arial" w:cs="Arial"/>
          <w:b/>
          <w:sz w:val="22"/>
          <w:szCs w:val="22"/>
        </w:rPr>
        <w:t>ESAMA SITUACIJA</w:t>
      </w:r>
    </w:p>
    <w:p w14:paraId="22E2AD06" w14:textId="77777777" w:rsidR="00816EF4" w:rsidRPr="00197EA8" w:rsidRDefault="00816EF4" w:rsidP="00816EF4">
      <w:pPr>
        <w:jc w:val="both"/>
        <w:rPr>
          <w:rFonts w:ascii="Arial" w:hAnsi="Arial" w:cs="Arial"/>
          <w:b/>
          <w:caps/>
          <w:sz w:val="22"/>
          <w:szCs w:val="22"/>
        </w:rPr>
      </w:pPr>
      <w:r w:rsidRPr="00197EA8">
        <w:rPr>
          <w:rFonts w:ascii="Arial" w:hAnsi="Arial" w:cs="Arial"/>
          <w:noProof/>
          <w:sz w:val="22"/>
          <w:szCs w:val="22"/>
        </w:rPr>
        <mc:AlternateContent>
          <mc:Choice Requires="wpg">
            <w:drawing>
              <wp:inline distT="0" distB="0" distL="0" distR="0" wp14:anchorId="269FAAB1" wp14:editId="566409A3">
                <wp:extent cx="6120130" cy="11990"/>
                <wp:effectExtent l="0" t="0" r="0" b="0"/>
                <wp:docPr id="1628886394" name="Group 162888639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20130" cy="11990"/>
                          <a:chOff x="0" y="0"/>
                          <a:chExt cx="6158230" cy="12192"/>
                        </a:xfrm>
                      </wpg:grpSpPr>
                      <wps:wsp>
                        <wps:cNvPr id="214054091" name="Shape 40602"/>
                        <wps:cNvSpPr/>
                        <wps:spPr>
                          <a:xfrm>
                            <a:off x="0" y="0"/>
                            <a:ext cx="6158230" cy="12192"/>
                          </a:xfrm>
                          <a:custGeom>
                            <a:avLst/>
                            <a:gdLst/>
                            <a:ahLst/>
                            <a:cxnLst/>
                            <a:rect l="0" t="0" r="0" b="0"/>
                            <a:pathLst>
                              <a:path w="6158230" h="12192">
                                <a:moveTo>
                                  <a:pt x="0" y="0"/>
                                </a:moveTo>
                                <a:lnTo>
                                  <a:pt x="6158230" y="0"/>
                                </a:lnTo>
                                <a:lnTo>
                                  <a:pt x="6158230" y="12192"/>
                                </a:lnTo>
                                <a:lnTo>
                                  <a:pt x="0" y="12192"/>
                                </a:lnTo>
                                <a:lnTo>
                                  <a:pt x="0" y="0"/>
                                </a:lnTo>
                              </a:path>
                            </a:pathLst>
                          </a:custGeom>
                          <a:solidFill>
                            <a:srgbClr val="000000"/>
                          </a:solidFill>
                          <a:ln w="0" cap="flat">
                            <a:noFill/>
                            <a:miter lim="127000"/>
                          </a:ln>
                          <a:effectLst/>
                        </wps:spPr>
                        <wps:bodyPr/>
                      </wps:wsp>
                    </wpg:wgp>
                  </a:graphicData>
                </a:graphic>
              </wp:inline>
            </w:drawing>
          </mc:Choice>
          <mc:Fallback>
            <w:pict>
              <v:group w14:anchorId="59327753" id="Group 1628886394" o:spid="_x0000_s1026" style="width:481.9pt;height:.95pt;mso-position-horizontal-relative:char;mso-position-vertical-relative:line" coordsize="61582,1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">
                <v:shape id="Shape 40602" o:spid="_x0000_s1027" style="position:absolute;width:61582;height:121;visibility:visible;mso-wrap-style:square;v-text-anchor:top" coordsize="6158230,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" path="m,l6158230,r,12192l,12192,,e" fillcolor="black" stroked="f" strokeweight="0">
                  <v:stroke miterlimit="83231f" joinstyle="miter"/>
                  <v:path arrowok="t" textboxrect="0,0,6158230,12192"/>
                </v:shape>
                <w10:anchorlock/>
              </v:group>
            </w:pict>
          </mc:Fallback>
        </mc:AlternateContent>
      </w:r>
    </w:p>
    <w:p w14:paraId="6D147833" w14:textId="0740505D" w:rsidR="00816EF4" w:rsidRPr="00197EA8" w:rsidRDefault="00816EF4" w:rsidP="00816EF4">
      <w:pPr>
        <w:tabs>
          <w:tab w:val="left" w:pos="9781"/>
        </w:tabs>
        <w:spacing w:before="120"/>
        <w:ind w:firstLine="284"/>
        <w:jc w:val="both"/>
        <w:rPr>
          <w:rFonts w:ascii="Arial" w:hAnsi="Arial" w:cs="Arial"/>
          <w:color w:val="000000" w:themeColor="text1"/>
          <w:sz w:val="22"/>
          <w:szCs w:val="22"/>
        </w:rPr>
      </w:pPr>
      <w:r w:rsidRPr="00943D5F">
        <w:rPr>
          <w:rFonts w:ascii="Arial" w:hAnsi="Arial" w:cs="Arial"/>
          <w:color w:val="000000" w:themeColor="text1"/>
          <w:sz w:val="22"/>
          <w:szCs w:val="22"/>
        </w:rPr>
        <w:t>2.1. VMU</w:t>
      </w:r>
      <w:r>
        <w:rPr>
          <w:rFonts w:ascii="Arial" w:hAnsi="Arial" w:cs="Arial"/>
          <w:color w:val="000000" w:themeColor="text1"/>
          <w:sz w:val="22"/>
          <w:szCs w:val="22"/>
        </w:rPr>
        <w:t xml:space="preserve"> turi tikslą </w:t>
      </w:r>
      <w:r w:rsidR="00F26C2E">
        <w:rPr>
          <w:rFonts w:ascii="Arial" w:hAnsi="Arial" w:cs="Arial"/>
          <w:color w:val="000000" w:themeColor="text1"/>
          <w:sz w:val="22"/>
          <w:szCs w:val="22"/>
        </w:rPr>
        <w:t>stebėti gamtos objektus</w:t>
      </w:r>
      <w:r>
        <w:rPr>
          <w:rFonts w:ascii="Arial" w:hAnsi="Arial" w:cs="Arial"/>
          <w:color w:val="000000" w:themeColor="text1"/>
          <w:sz w:val="22"/>
          <w:szCs w:val="22"/>
        </w:rPr>
        <w:t xml:space="preserve"> (lauko sąlygomis, neurbanizuotose vietovėse) Lietuvos Respublikos teritorijoje </w:t>
      </w:r>
      <w:r w:rsidR="00F26C2E">
        <w:rPr>
          <w:rFonts w:ascii="Arial" w:hAnsi="Arial" w:cs="Arial"/>
          <w:color w:val="000000" w:themeColor="text1"/>
          <w:sz w:val="22"/>
          <w:szCs w:val="22"/>
        </w:rPr>
        <w:t>visuomenės supažindinimo ir edukacijos</w:t>
      </w:r>
      <w:r w:rsidR="009126B7">
        <w:rPr>
          <w:rFonts w:ascii="Arial" w:hAnsi="Arial" w:cs="Arial"/>
          <w:color w:val="000000" w:themeColor="text1"/>
          <w:sz w:val="22"/>
          <w:szCs w:val="22"/>
        </w:rPr>
        <w:t xml:space="preserve"> </w:t>
      </w:r>
      <w:r>
        <w:rPr>
          <w:rFonts w:ascii="Arial" w:hAnsi="Arial" w:cs="Arial"/>
          <w:color w:val="000000" w:themeColor="text1"/>
          <w:sz w:val="22"/>
          <w:szCs w:val="22"/>
        </w:rPr>
        <w:t xml:space="preserve">tikslu. </w:t>
      </w:r>
    </w:p>
    <w:p w14:paraId="45541F22" w14:textId="77777777" w:rsidR="00816EF4" w:rsidRPr="00197EA8" w:rsidRDefault="00816EF4" w:rsidP="00816EF4">
      <w:pPr>
        <w:spacing w:after="26" w:line="276" w:lineRule="auto"/>
        <w:ind w:left="-10" w:right="-24"/>
        <w:jc w:val="both"/>
        <w:rPr>
          <w:rFonts w:ascii="Arial" w:eastAsia="Arial" w:hAnsi="Arial" w:cs="Arial"/>
          <w:color w:val="000000"/>
          <w:sz w:val="22"/>
          <w:szCs w:val="22"/>
          <w:lang w:eastAsia="en-US"/>
        </w:rPr>
      </w:pPr>
      <w:r w:rsidRPr="00197EA8">
        <w:rPr>
          <w:rFonts w:ascii="Arial" w:hAnsi="Arial" w:cs="Arial"/>
          <w:noProof/>
          <w:sz w:val="22"/>
          <w:szCs w:val="22"/>
        </w:rPr>
        <mc:AlternateContent>
          <mc:Choice Requires="wpg">
            <w:drawing>
              <wp:inline distT="0" distB="0" distL="0" distR="0" wp14:anchorId="56D29B0A" wp14:editId="6892ACE4">
                <wp:extent cx="6158230" cy="12065"/>
                <wp:effectExtent l="0" t="0" r="0" b="0"/>
                <wp:docPr id="1966426790" name="Group 19664267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58230" cy="12065"/>
                          <a:chOff x="0" y="0"/>
                          <a:chExt cx="6158230" cy="12192"/>
                        </a:xfrm>
                      </wpg:grpSpPr>
                      <wps:wsp>
                        <wps:cNvPr id="144166689" name="Shape 40602"/>
                        <wps:cNvSpPr/>
                        <wps:spPr>
                          <a:xfrm>
                            <a:off x="0" y="0"/>
                            <a:ext cx="6158230" cy="12192"/>
                          </a:xfrm>
                          <a:custGeom>
                            <a:avLst/>
                            <a:gdLst/>
                            <a:ahLst/>
                            <a:cxnLst/>
                            <a:rect l="0" t="0" r="0" b="0"/>
                            <a:pathLst>
                              <a:path w="6158230" h="12192">
                                <a:moveTo>
                                  <a:pt x="0" y="0"/>
                                </a:moveTo>
                                <a:lnTo>
                                  <a:pt x="6158230" y="0"/>
                                </a:lnTo>
                                <a:lnTo>
                                  <a:pt x="6158230" y="12192"/>
                                </a:lnTo>
                                <a:lnTo>
                                  <a:pt x="0" y="12192"/>
                                </a:lnTo>
                                <a:lnTo>
                                  <a:pt x="0" y="0"/>
                                </a:lnTo>
                              </a:path>
                            </a:pathLst>
                          </a:custGeom>
                          <a:solidFill>
                            <a:srgbClr val="000000"/>
                          </a:solidFill>
                          <a:ln w="0" cap="flat">
                            <a:noFill/>
                            <a:miter lim="127000"/>
                          </a:ln>
                          <a:effectLst/>
                        </wps:spPr>
                        <wps:bodyPr/>
                      </wps:wsp>
                    </wpg:wgp>
                  </a:graphicData>
                </a:graphic>
              </wp:inline>
            </w:drawing>
          </mc:Choice>
          <mc:Fallback>
            <w:pict>
              <v:group w14:anchorId="5F463EF8" id="Group 1966426790" o:spid="_x0000_s1026" style="width:484.9pt;height:.95pt;mso-position-horizontal-relative:char;mso-position-vertical-relative:line" coordsize="61582,1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">
                <v:shape id="Shape 40602" o:spid="_x0000_s1027" style="position:absolute;width:61582;height:121;visibility:visible;mso-wrap-style:square;v-text-anchor:top" coordsize="6158230,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" path="m,l6158230,r,12192l,12192,,e" fillcolor="black" stroked="f" strokeweight="0">
                  <v:stroke miterlimit="83231f" joinstyle="miter"/>
                  <v:path arrowok="t" textboxrect="0,0,6158230,12192"/>
                </v:shape>
                <w10:anchorlock/>
              </v:group>
            </w:pict>
          </mc:Fallback>
        </mc:AlternateContent>
      </w:r>
    </w:p>
    <w:p w14:paraId="473B36B0" w14:textId="77777777" w:rsidR="00816EF4" w:rsidRPr="004B4FD4" w:rsidRDefault="00816EF4" w:rsidP="00816EF4">
      <w:pPr>
        <w:numPr>
          <w:ilvl w:val="0"/>
          <w:numId w:val="3"/>
        </w:numPr>
        <w:rPr>
          <w:rFonts w:ascii="Arial" w:eastAsia="Arial" w:hAnsi="Arial" w:cs="Arial"/>
          <w:b/>
          <w:color w:val="000000"/>
          <w:sz w:val="22"/>
          <w:szCs w:val="22"/>
        </w:rPr>
      </w:pPr>
      <w:bookmarkStart w:id="3" w:name="_Toc105596479"/>
      <w:r w:rsidRPr="00197EA8">
        <w:rPr>
          <w:rFonts w:ascii="Arial" w:eastAsia="Arial" w:hAnsi="Arial" w:cs="Arial"/>
          <w:b/>
          <w:color w:val="000000"/>
          <w:sz w:val="22"/>
          <w:szCs w:val="22"/>
        </w:rPr>
        <w:t>PIRKIMO OBJEKTAS</w:t>
      </w:r>
      <w:bookmarkEnd w:id="3"/>
      <w:r w:rsidRPr="00197EA8">
        <w:rPr>
          <w:rFonts w:ascii="Arial" w:eastAsia="Arial" w:hAnsi="Arial" w:cs="Arial"/>
          <w:b/>
          <w:color w:val="000000"/>
          <w:sz w:val="22"/>
          <w:szCs w:val="22"/>
        </w:rPr>
        <w:t xml:space="preserve"> </w:t>
      </w:r>
    </w:p>
    <w:p w14:paraId="45ADE7E3" w14:textId="77777777" w:rsidR="00816EF4" w:rsidRPr="00197EA8" w:rsidRDefault="00816EF4" w:rsidP="00816EF4">
      <w:pPr>
        <w:spacing w:after="5" w:line="266" w:lineRule="auto"/>
        <w:ind w:left="29" w:hanging="10"/>
        <w:jc w:val="both"/>
        <w:rPr>
          <w:rFonts w:ascii="Arial" w:eastAsia="Arial" w:hAnsi="Arial" w:cs="Arial"/>
          <w:color w:val="000000"/>
          <w:sz w:val="22"/>
          <w:szCs w:val="22"/>
          <w:lang w:val="en-US" w:eastAsia="en-US"/>
        </w:rPr>
      </w:pPr>
      <w:r w:rsidRPr="00197EA8">
        <w:rPr>
          <w:rFonts w:ascii="Arial" w:eastAsia="Arial" w:hAnsi="Arial" w:cs="Arial"/>
          <w:noProof/>
          <w:color w:val="000000"/>
          <w:sz w:val="22"/>
          <w:szCs w:val="22"/>
          <w:lang w:val="en-US" w:eastAsia="en-US"/>
        </w:rPr>
        <w:drawing>
          <wp:inline distT="0" distB="0" distL="0" distR="0" wp14:anchorId="5DFF93FF" wp14:editId="30DD906E">
            <wp:extent cx="6157595" cy="12065"/>
            <wp:effectExtent l="0" t="0" r="0" b="0"/>
            <wp:docPr id="1188232994" name="Picture 1188232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57595" cy="12065"/>
                    </a:xfrm>
                    <a:prstGeom prst="rect">
                      <a:avLst/>
                    </a:prstGeom>
                    <a:noFill/>
                  </pic:spPr>
                </pic:pic>
              </a:graphicData>
            </a:graphic>
          </wp:inline>
        </w:drawing>
      </w:r>
    </w:p>
    <w:p w14:paraId="3BA5C329" w14:textId="33E9C07D" w:rsidR="00816EF4" w:rsidRPr="00197EA8" w:rsidRDefault="00816EF4" w:rsidP="00816EF4">
      <w:pPr>
        <w:pStyle w:val="Antrat2"/>
        <w:tabs>
          <w:tab w:val="left" w:pos="9781"/>
        </w:tabs>
        <w:ind w:firstLine="284"/>
        <w:jc w:val="both"/>
        <w:rPr>
          <w:rFonts w:ascii="Arial" w:hAnsi="Arial" w:cs="Arial"/>
          <w:color w:val="000000" w:themeColor="text1"/>
          <w:sz w:val="22"/>
          <w:szCs w:val="22"/>
        </w:rPr>
      </w:pPr>
      <w:bookmarkStart w:id="4" w:name="_Hlk163463073"/>
      <w:r w:rsidRPr="00197EA8">
        <w:rPr>
          <w:rFonts w:ascii="Arial" w:hAnsi="Arial" w:cs="Arial"/>
          <w:bCs/>
          <w:color w:val="000000" w:themeColor="text1"/>
          <w:sz w:val="22"/>
          <w:szCs w:val="22"/>
        </w:rPr>
        <w:t>3.1.</w:t>
      </w:r>
      <w:r w:rsidRPr="00197EA8">
        <w:rPr>
          <w:rFonts w:ascii="Arial" w:hAnsi="Arial" w:cs="Arial"/>
          <w:b/>
          <w:color w:val="000000" w:themeColor="text1"/>
          <w:sz w:val="22"/>
          <w:szCs w:val="22"/>
        </w:rPr>
        <w:t xml:space="preserve"> </w:t>
      </w:r>
      <w:r w:rsidRPr="00943D5F">
        <w:rPr>
          <w:rFonts w:ascii="Arial" w:hAnsi="Arial" w:cs="Arial"/>
          <w:bCs/>
          <w:color w:val="000000" w:themeColor="text1"/>
          <w:sz w:val="22"/>
          <w:szCs w:val="22"/>
        </w:rPr>
        <w:t>Pirkimo objektas</w:t>
      </w:r>
      <w:r w:rsidRPr="00197EA8">
        <w:rPr>
          <w:rFonts w:ascii="Arial" w:hAnsi="Arial" w:cs="Arial"/>
          <w:color w:val="000000" w:themeColor="text1"/>
          <w:sz w:val="22"/>
          <w:szCs w:val="22"/>
        </w:rPr>
        <w:t xml:space="preserve"> – </w:t>
      </w:r>
      <w:r w:rsidR="00AB0F60">
        <w:rPr>
          <w:rFonts w:ascii="Arial" w:hAnsi="Arial" w:cs="Arial"/>
          <w:color w:val="000000" w:themeColor="text1"/>
          <w:sz w:val="22"/>
          <w:szCs w:val="22"/>
        </w:rPr>
        <w:t>gamtos stebėjimo</w:t>
      </w:r>
      <w:r>
        <w:rPr>
          <w:rFonts w:ascii="Arial" w:hAnsi="Arial" w:cs="Arial"/>
          <w:color w:val="000000" w:themeColor="text1"/>
          <w:sz w:val="22"/>
          <w:szCs w:val="22"/>
        </w:rPr>
        <w:t xml:space="preserve"> sprendimas ir jo </w:t>
      </w:r>
      <w:r w:rsidRPr="00197EA8">
        <w:rPr>
          <w:rFonts w:ascii="Arial" w:hAnsi="Arial" w:cs="Arial"/>
          <w:bCs/>
          <w:color w:val="000000" w:themeColor="text1"/>
          <w:sz w:val="22"/>
          <w:szCs w:val="22"/>
        </w:rPr>
        <w:t xml:space="preserve">techninio </w:t>
      </w:r>
      <w:r w:rsidRPr="00197EA8">
        <w:rPr>
          <w:rFonts w:ascii="Arial" w:hAnsi="Arial" w:cs="Arial"/>
          <w:color w:val="000000" w:themeColor="text1"/>
          <w:sz w:val="22"/>
          <w:szCs w:val="22"/>
        </w:rPr>
        <w:t>palaikymo paslaugos. Pirkimo objektas turi apimti šias paslaugas:</w:t>
      </w:r>
    </w:p>
    <w:p w14:paraId="613CD19C" w14:textId="689DE689" w:rsidR="00816EF4" w:rsidRDefault="00816EF4" w:rsidP="00816EF4">
      <w:pPr>
        <w:ind w:firstLine="284"/>
        <w:jc w:val="both"/>
        <w:rPr>
          <w:rFonts w:ascii="Arial" w:hAnsi="Arial" w:cs="Arial"/>
          <w:sz w:val="22"/>
          <w:szCs w:val="22"/>
        </w:rPr>
      </w:pPr>
      <w:r w:rsidRPr="53CBD3B5">
        <w:rPr>
          <w:rFonts w:ascii="Arial" w:hAnsi="Arial" w:cs="Arial"/>
          <w:sz w:val="22"/>
          <w:szCs w:val="22"/>
        </w:rPr>
        <w:t xml:space="preserve">3.1.1. </w:t>
      </w:r>
      <w:r w:rsidR="009126B7">
        <w:rPr>
          <w:rFonts w:ascii="Arial" w:hAnsi="Arial" w:cs="Arial"/>
          <w:color w:val="000000" w:themeColor="text1"/>
          <w:sz w:val="22"/>
          <w:szCs w:val="22"/>
        </w:rPr>
        <w:t>gamtos stebėjimo</w:t>
      </w:r>
      <w:r>
        <w:rPr>
          <w:rFonts w:ascii="Arial" w:hAnsi="Arial" w:cs="Arial"/>
          <w:color w:val="000000" w:themeColor="text1"/>
          <w:sz w:val="22"/>
          <w:szCs w:val="22"/>
        </w:rPr>
        <w:t xml:space="preserve"> sprendimą</w:t>
      </w:r>
      <w:r w:rsidRPr="53CBD3B5">
        <w:rPr>
          <w:rFonts w:ascii="Arial" w:hAnsi="Arial" w:cs="Arial"/>
          <w:sz w:val="22"/>
          <w:szCs w:val="22"/>
        </w:rPr>
        <w:t>;</w:t>
      </w:r>
    </w:p>
    <w:p w14:paraId="75424614" w14:textId="0AA9866A" w:rsidR="00816EF4" w:rsidRDefault="00816EF4" w:rsidP="00816EF4">
      <w:pPr>
        <w:ind w:firstLine="284"/>
        <w:jc w:val="both"/>
        <w:rPr>
          <w:rFonts w:ascii="Arial" w:hAnsi="Arial" w:cs="Arial"/>
          <w:sz w:val="22"/>
          <w:szCs w:val="22"/>
        </w:rPr>
      </w:pPr>
      <w:r>
        <w:rPr>
          <w:rFonts w:ascii="Arial" w:hAnsi="Arial" w:cs="Arial"/>
          <w:sz w:val="22"/>
          <w:szCs w:val="22"/>
        </w:rPr>
        <w:t xml:space="preserve">3.1.2  </w:t>
      </w:r>
      <w:r w:rsidR="006D7B86">
        <w:rPr>
          <w:rFonts w:ascii="Arial" w:hAnsi="Arial" w:cs="Arial"/>
          <w:color w:val="000000" w:themeColor="text1"/>
          <w:sz w:val="22"/>
          <w:szCs w:val="22"/>
        </w:rPr>
        <w:t xml:space="preserve">gamtos stebėjimo </w:t>
      </w:r>
      <w:r>
        <w:rPr>
          <w:rFonts w:ascii="Arial" w:hAnsi="Arial" w:cs="Arial"/>
          <w:color w:val="000000" w:themeColor="text1"/>
          <w:sz w:val="22"/>
          <w:szCs w:val="22"/>
        </w:rPr>
        <w:t>sprendimo pirminį diegimą;</w:t>
      </w:r>
    </w:p>
    <w:p w14:paraId="0A876980" w14:textId="220F7CF7" w:rsidR="00816EF4" w:rsidRDefault="00816EF4" w:rsidP="00816EF4">
      <w:pPr>
        <w:ind w:firstLine="284"/>
        <w:jc w:val="both"/>
        <w:rPr>
          <w:rFonts w:ascii="Arial" w:hAnsi="Arial" w:cs="Arial"/>
          <w:sz w:val="22"/>
          <w:szCs w:val="22"/>
        </w:rPr>
      </w:pPr>
      <w:r w:rsidRPr="00197EA8">
        <w:rPr>
          <w:rFonts w:ascii="Arial" w:hAnsi="Arial" w:cs="Arial"/>
          <w:sz w:val="22"/>
          <w:szCs w:val="22"/>
        </w:rPr>
        <w:t>3.1.</w:t>
      </w:r>
      <w:r>
        <w:rPr>
          <w:rFonts w:ascii="Arial" w:hAnsi="Arial" w:cs="Arial"/>
          <w:sz w:val="22"/>
          <w:szCs w:val="22"/>
        </w:rPr>
        <w:t>3</w:t>
      </w:r>
      <w:r w:rsidRPr="00197EA8">
        <w:rPr>
          <w:rFonts w:ascii="Arial" w:hAnsi="Arial" w:cs="Arial"/>
          <w:sz w:val="22"/>
          <w:szCs w:val="22"/>
        </w:rPr>
        <w:t xml:space="preserve">. </w:t>
      </w:r>
      <w:r w:rsidR="006D7B86">
        <w:rPr>
          <w:rFonts w:ascii="Arial" w:hAnsi="Arial" w:cs="Arial"/>
          <w:color w:val="000000" w:themeColor="text1"/>
          <w:sz w:val="22"/>
          <w:szCs w:val="22"/>
        </w:rPr>
        <w:t xml:space="preserve">gamtos stebėjimo </w:t>
      </w:r>
      <w:r>
        <w:rPr>
          <w:rFonts w:ascii="Arial" w:hAnsi="Arial" w:cs="Arial"/>
          <w:color w:val="000000" w:themeColor="text1"/>
          <w:sz w:val="22"/>
          <w:szCs w:val="22"/>
        </w:rPr>
        <w:t>sprendimo techninio palaikymo paslaugas</w:t>
      </w:r>
      <w:r>
        <w:rPr>
          <w:rFonts w:ascii="Arial" w:hAnsi="Arial" w:cs="Arial"/>
          <w:sz w:val="22"/>
          <w:szCs w:val="22"/>
        </w:rPr>
        <w:t xml:space="preserve"> ne mažiau kaip </w:t>
      </w:r>
      <w:r w:rsidR="006D7B86">
        <w:rPr>
          <w:rFonts w:ascii="Arial" w:hAnsi="Arial" w:cs="Arial"/>
          <w:sz w:val="22"/>
          <w:szCs w:val="22"/>
        </w:rPr>
        <w:t>24</w:t>
      </w:r>
      <w:r>
        <w:rPr>
          <w:rFonts w:ascii="Arial" w:hAnsi="Arial" w:cs="Arial"/>
          <w:sz w:val="22"/>
          <w:szCs w:val="22"/>
        </w:rPr>
        <w:t xml:space="preserve"> mėn. laikotarpiui. </w:t>
      </w:r>
      <w:bookmarkEnd w:id="4"/>
    </w:p>
    <w:p w14:paraId="390481FD" w14:textId="77777777" w:rsidR="007E464C" w:rsidRDefault="00154419" w:rsidP="00816EF4">
      <w:pPr>
        <w:ind w:firstLine="284"/>
        <w:jc w:val="both"/>
        <w:rPr>
          <w:rFonts w:ascii="Arial" w:hAnsi="Arial" w:cs="Arial"/>
          <w:sz w:val="22"/>
          <w:szCs w:val="22"/>
        </w:rPr>
      </w:pPr>
      <w:r>
        <w:rPr>
          <w:rFonts w:ascii="Arial" w:hAnsi="Arial" w:cs="Arial"/>
          <w:sz w:val="22"/>
          <w:szCs w:val="22"/>
        </w:rPr>
        <w:t xml:space="preserve">3.1.4  </w:t>
      </w:r>
      <w:r w:rsidR="006D7B86">
        <w:rPr>
          <w:rFonts w:ascii="Arial" w:hAnsi="Arial" w:cs="Arial"/>
          <w:sz w:val="22"/>
          <w:szCs w:val="22"/>
        </w:rPr>
        <w:t>sprendimą turi sudaryti</w:t>
      </w:r>
      <w:r w:rsidR="007E464C">
        <w:rPr>
          <w:rFonts w:ascii="Arial" w:hAnsi="Arial" w:cs="Arial"/>
          <w:sz w:val="22"/>
          <w:szCs w:val="22"/>
        </w:rPr>
        <w:t>:</w:t>
      </w:r>
    </w:p>
    <w:p w14:paraId="5C109A65" w14:textId="73C4826E" w:rsidR="007E464C" w:rsidRPr="00D2668F" w:rsidRDefault="006D7B86" w:rsidP="00D2668F">
      <w:pPr>
        <w:ind w:left="720"/>
        <w:jc w:val="both"/>
        <w:rPr>
          <w:rFonts w:ascii="Arial" w:hAnsi="Arial" w:cs="Arial"/>
          <w:sz w:val="22"/>
          <w:szCs w:val="22"/>
        </w:rPr>
      </w:pPr>
      <w:r w:rsidRPr="00D2668F">
        <w:rPr>
          <w:rFonts w:ascii="Arial" w:hAnsi="Arial" w:cs="Arial"/>
          <w:sz w:val="22"/>
          <w:szCs w:val="22"/>
        </w:rPr>
        <w:t>3 vnt. gamtos stebėjimo kamerų</w:t>
      </w:r>
      <w:r w:rsidR="00AB0F60">
        <w:rPr>
          <w:rFonts w:ascii="Arial" w:hAnsi="Arial" w:cs="Arial"/>
          <w:sz w:val="22"/>
          <w:szCs w:val="22"/>
        </w:rPr>
        <w:t xml:space="preserve"> (veikia nepriklausomai</w:t>
      </w:r>
      <w:r w:rsidR="006A606B">
        <w:rPr>
          <w:rFonts w:ascii="Arial" w:hAnsi="Arial" w:cs="Arial"/>
          <w:sz w:val="22"/>
          <w:szCs w:val="22"/>
        </w:rPr>
        <w:t xml:space="preserve">, turi nepriklausomus energijos </w:t>
      </w:r>
      <w:r w:rsidR="0084548F">
        <w:rPr>
          <w:rFonts w:ascii="Arial" w:hAnsi="Arial" w:cs="Arial"/>
          <w:sz w:val="22"/>
          <w:szCs w:val="22"/>
        </w:rPr>
        <w:t xml:space="preserve">užtikrinimo </w:t>
      </w:r>
      <w:r w:rsidR="006A606B">
        <w:rPr>
          <w:rFonts w:ascii="Arial" w:hAnsi="Arial" w:cs="Arial"/>
          <w:sz w:val="22"/>
          <w:szCs w:val="22"/>
        </w:rPr>
        <w:t>ir srauto perdavimo</w:t>
      </w:r>
      <w:r w:rsidR="0084548F">
        <w:rPr>
          <w:rFonts w:ascii="Arial" w:hAnsi="Arial" w:cs="Arial"/>
          <w:sz w:val="22"/>
          <w:szCs w:val="22"/>
        </w:rPr>
        <w:t xml:space="preserve"> komponentus</w:t>
      </w:r>
      <w:r w:rsidR="00AB0F60">
        <w:rPr>
          <w:rFonts w:ascii="Arial" w:hAnsi="Arial" w:cs="Arial"/>
          <w:sz w:val="22"/>
          <w:szCs w:val="22"/>
        </w:rPr>
        <w:t>)</w:t>
      </w:r>
      <w:r w:rsidRPr="00D2668F">
        <w:rPr>
          <w:rFonts w:ascii="Arial" w:hAnsi="Arial" w:cs="Arial"/>
          <w:sz w:val="22"/>
          <w:szCs w:val="22"/>
        </w:rPr>
        <w:t xml:space="preserve">; </w:t>
      </w:r>
    </w:p>
    <w:p w14:paraId="0F150A8F" w14:textId="77777777" w:rsidR="007E464C" w:rsidRPr="00D2668F" w:rsidRDefault="006D7B86" w:rsidP="00D2668F">
      <w:pPr>
        <w:ind w:left="720"/>
        <w:jc w:val="both"/>
        <w:rPr>
          <w:rFonts w:ascii="Arial" w:hAnsi="Arial" w:cs="Arial"/>
          <w:sz w:val="22"/>
          <w:szCs w:val="22"/>
        </w:rPr>
      </w:pPr>
      <w:r w:rsidRPr="00D2668F">
        <w:rPr>
          <w:rFonts w:ascii="Arial" w:hAnsi="Arial" w:cs="Arial"/>
          <w:sz w:val="22"/>
          <w:szCs w:val="22"/>
        </w:rPr>
        <w:t xml:space="preserve">techninė ir programinė įranga, užtikrinanti gamtos stebėjimo kamerų </w:t>
      </w:r>
      <w:r w:rsidR="004E6595" w:rsidRPr="00D2668F">
        <w:rPr>
          <w:rFonts w:ascii="Arial" w:hAnsi="Arial" w:cs="Arial"/>
          <w:sz w:val="22"/>
          <w:szCs w:val="22"/>
        </w:rPr>
        <w:t xml:space="preserve">nepertraukiamą </w:t>
      </w:r>
      <w:r w:rsidRPr="00D2668F">
        <w:rPr>
          <w:rFonts w:ascii="Arial" w:hAnsi="Arial" w:cs="Arial"/>
          <w:sz w:val="22"/>
          <w:szCs w:val="22"/>
        </w:rPr>
        <w:t>veikimą</w:t>
      </w:r>
      <w:r w:rsidR="004E6595" w:rsidRPr="00D2668F">
        <w:rPr>
          <w:rFonts w:ascii="Arial" w:hAnsi="Arial" w:cs="Arial"/>
          <w:sz w:val="22"/>
          <w:szCs w:val="22"/>
        </w:rPr>
        <w:t xml:space="preserve"> (elektros energijos užtikrinimą)</w:t>
      </w:r>
      <w:r w:rsidR="00124ADD" w:rsidRPr="00D2668F">
        <w:rPr>
          <w:rFonts w:ascii="Arial" w:hAnsi="Arial" w:cs="Arial"/>
          <w:sz w:val="22"/>
          <w:szCs w:val="22"/>
        </w:rPr>
        <w:t xml:space="preserve">; </w:t>
      </w:r>
    </w:p>
    <w:p w14:paraId="55020A50" w14:textId="5B640196" w:rsidR="00154419" w:rsidRPr="00D2668F" w:rsidRDefault="004E6595" w:rsidP="00D2668F">
      <w:pPr>
        <w:ind w:left="720"/>
        <w:jc w:val="both"/>
        <w:rPr>
          <w:rFonts w:ascii="Arial" w:hAnsi="Arial" w:cs="Arial"/>
          <w:sz w:val="22"/>
          <w:szCs w:val="22"/>
        </w:rPr>
      </w:pPr>
      <w:r w:rsidRPr="00D2668F">
        <w:rPr>
          <w:rFonts w:ascii="Arial" w:hAnsi="Arial" w:cs="Arial"/>
          <w:sz w:val="22"/>
          <w:szCs w:val="22"/>
        </w:rPr>
        <w:t>techninė ir programinė įranga</w:t>
      </w:r>
      <w:r w:rsidR="00135F97" w:rsidRPr="00D2668F">
        <w:rPr>
          <w:rFonts w:ascii="Arial" w:hAnsi="Arial" w:cs="Arial"/>
          <w:sz w:val="22"/>
          <w:szCs w:val="22"/>
        </w:rPr>
        <w:t xml:space="preserve">, užtikrinanti </w:t>
      </w:r>
      <w:proofErr w:type="spellStart"/>
      <w:r w:rsidR="00135F97" w:rsidRPr="00D2668F">
        <w:rPr>
          <w:rFonts w:ascii="Arial" w:hAnsi="Arial" w:cs="Arial"/>
          <w:sz w:val="22"/>
          <w:szCs w:val="22"/>
        </w:rPr>
        <w:t>video</w:t>
      </w:r>
      <w:proofErr w:type="spellEnd"/>
      <w:r w:rsidR="00135F97" w:rsidRPr="00D2668F">
        <w:rPr>
          <w:rFonts w:ascii="Arial" w:hAnsi="Arial" w:cs="Arial"/>
          <w:sz w:val="22"/>
          <w:szCs w:val="22"/>
        </w:rPr>
        <w:t xml:space="preserve"> srauto perdavimą į išorinį saugojimo įrenginį</w:t>
      </w:r>
      <w:r w:rsidR="00BB4539" w:rsidRPr="00D2668F">
        <w:rPr>
          <w:rFonts w:ascii="Arial" w:hAnsi="Arial" w:cs="Arial"/>
          <w:sz w:val="22"/>
          <w:szCs w:val="22"/>
        </w:rPr>
        <w:t>; informacijos saugojimo įrenginys</w:t>
      </w:r>
      <w:r w:rsidR="00806474">
        <w:rPr>
          <w:rFonts w:ascii="Arial" w:hAnsi="Arial" w:cs="Arial"/>
          <w:sz w:val="22"/>
          <w:szCs w:val="22"/>
        </w:rPr>
        <w:t xml:space="preserve"> (centralizuotai saugo gamtos stebėjimo kamerų duomenis)</w:t>
      </w:r>
      <w:r w:rsidR="006847CD" w:rsidRPr="00D2668F">
        <w:rPr>
          <w:rFonts w:ascii="Arial" w:hAnsi="Arial" w:cs="Arial"/>
          <w:sz w:val="22"/>
          <w:szCs w:val="22"/>
        </w:rPr>
        <w:t>.</w:t>
      </w:r>
    </w:p>
    <w:p w14:paraId="45F4EBA1" w14:textId="77777777" w:rsidR="00816EF4" w:rsidRPr="000F3936" w:rsidRDefault="00816EF4" w:rsidP="00816EF4">
      <w:pPr>
        <w:pStyle w:val="Sraopastraipa"/>
        <w:numPr>
          <w:ilvl w:val="1"/>
          <w:numId w:val="3"/>
        </w:numPr>
        <w:jc w:val="both"/>
        <w:rPr>
          <w:rFonts w:ascii="Arial" w:hAnsi="Arial" w:cs="Arial"/>
          <w:sz w:val="22"/>
          <w:szCs w:val="22"/>
        </w:rPr>
      </w:pPr>
      <w:r w:rsidRPr="000F3936">
        <w:rPr>
          <w:rFonts w:ascii="Arial" w:hAnsi="Arial" w:cs="Arial"/>
          <w:sz w:val="22"/>
          <w:szCs w:val="22"/>
        </w:rPr>
        <w:t>BVPŽ koda</w:t>
      </w:r>
      <w:r>
        <w:rPr>
          <w:rFonts w:ascii="Arial" w:hAnsi="Arial" w:cs="Arial"/>
          <w:sz w:val="22"/>
          <w:szCs w:val="22"/>
        </w:rPr>
        <w:t>i</w:t>
      </w:r>
      <w:r w:rsidRPr="000F3936">
        <w:rPr>
          <w:rFonts w:ascii="Arial" w:hAnsi="Arial" w:cs="Arial"/>
          <w:sz w:val="22"/>
          <w:szCs w:val="22"/>
        </w:rPr>
        <w:t>:</w:t>
      </w:r>
    </w:p>
    <w:p w14:paraId="600057FA" w14:textId="2133700F" w:rsidR="00816EF4" w:rsidRDefault="00F414DD" w:rsidP="00816EF4">
      <w:pPr>
        <w:pStyle w:val="Sraopastraipa"/>
        <w:ind w:left="797"/>
        <w:jc w:val="both"/>
        <w:rPr>
          <w:rFonts w:ascii="Arial" w:hAnsi="Arial" w:cs="Arial"/>
          <w:sz w:val="22"/>
          <w:szCs w:val="22"/>
        </w:rPr>
      </w:pPr>
      <w:r w:rsidRPr="00F414DD">
        <w:rPr>
          <w:rFonts w:ascii="Arial" w:hAnsi="Arial" w:cs="Arial"/>
          <w:sz w:val="22"/>
          <w:szCs w:val="22"/>
        </w:rPr>
        <w:t xml:space="preserve">38651600-9 </w:t>
      </w:r>
      <w:r>
        <w:rPr>
          <w:rFonts w:ascii="Arial" w:hAnsi="Arial" w:cs="Arial"/>
          <w:sz w:val="22"/>
          <w:szCs w:val="22"/>
        </w:rPr>
        <w:t>Skaitmeninės kameros</w:t>
      </w:r>
    </w:p>
    <w:p w14:paraId="00C641CD" w14:textId="6BE797D6" w:rsidR="00816EF4" w:rsidRPr="004A05F3" w:rsidRDefault="00816EF4" w:rsidP="004A05F3">
      <w:pPr>
        <w:pStyle w:val="Sraopastraipa"/>
        <w:ind w:left="797"/>
        <w:jc w:val="both"/>
        <w:rPr>
          <w:rFonts w:ascii="Arial" w:hAnsi="Arial" w:cs="Arial"/>
          <w:sz w:val="22"/>
          <w:szCs w:val="22"/>
        </w:rPr>
      </w:pPr>
      <w:r>
        <w:rPr>
          <w:rFonts w:ascii="Arial" w:hAnsi="Arial" w:cs="Arial"/>
          <w:sz w:val="22"/>
          <w:szCs w:val="22"/>
        </w:rPr>
        <w:t>42965000-8 Informacijos apdorojimo sistema</w:t>
      </w:r>
    </w:p>
    <w:bookmarkStart w:id="5" w:name="_Hlk157111816"/>
    <w:p w14:paraId="50D6F697" w14:textId="77777777" w:rsidR="00816EF4" w:rsidRPr="00197EA8" w:rsidRDefault="00816EF4" w:rsidP="00816EF4">
      <w:pPr>
        <w:tabs>
          <w:tab w:val="num" w:pos="567"/>
          <w:tab w:val="left" w:pos="9781"/>
        </w:tabs>
        <w:jc w:val="both"/>
        <w:rPr>
          <w:rFonts w:ascii="Arial" w:hAnsi="Arial" w:cs="Arial"/>
          <w:color w:val="000000" w:themeColor="text1"/>
          <w:sz w:val="22"/>
          <w:szCs w:val="22"/>
        </w:rPr>
      </w:pPr>
      <w:r w:rsidRPr="00197EA8">
        <w:rPr>
          <w:rFonts w:ascii="Arial" w:hAnsi="Arial" w:cs="Arial"/>
          <w:noProof/>
          <w:sz w:val="22"/>
          <w:szCs w:val="22"/>
        </w:rPr>
        <mc:AlternateContent>
          <mc:Choice Requires="wpg">
            <w:drawing>
              <wp:inline distT="0" distB="0" distL="0" distR="0" wp14:anchorId="3EFA89ED" wp14:editId="2C8A2B41">
                <wp:extent cx="6120130" cy="12065"/>
                <wp:effectExtent l="0" t="0" r="0" b="0"/>
                <wp:docPr id="1338706845" name="Group 133870684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20130" cy="12065"/>
                          <a:chOff x="0" y="0"/>
                          <a:chExt cx="6158230" cy="12192"/>
                        </a:xfrm>
                      </wpg:grpSpPr>
                      <wps:wsp>
                        <wps:cNvPr id="1624317569" name="Shape 40602"/>
                        <wps:cNvSpPr/>
                        <wps:spPr>
                          <a:xfrm>
                            <a:off x="0" y="0"/>
                            <a:ext cx="6158230" cy="12192"/>
                          </a:xfrm>
                          <a:custGeom>
                            <a:avLst/>
                            <a:gdLst/>
                            <a:ahLst/>
                            <a:cxnLst/>
                            <a:rect l="0" t="0" r="0" b="0"/>
                            <a:pathLst>
                              <a:path w="6158230" h="12192">
                                <a:moveTo>
                                  <a:pt x="0" y="0"/>
                                </a:moveTo>
                                <a:lnTo>
                                  <a:pt x="6158230" y="0"/>
                                </a:lnTo>
                                <a:lnTo>
                                  <a:pt x="6158230" y="12192"/>
                                </a:lnTo>
                                <a:lnTo>
                                  <a:pt x="0" y="12192"/>
                                </a:lnTo>
                                <a:lnTo>
                                  <a:pt x="0" y="0"/>
                                </a:lnTo>
                              </a:path>
                            </a:pathLst>
                          </a:custGeom>
                          <a:solidFill>
                            <a:srgbClr val="000000"/>
                          </a:solidFill>
                          <a:ln w="0" cap="flat">
                            <a:noFill/>
                            <a:miter lim="127000"/>
                          </a:ln>
                          <a:effectLst/>
                        </wps:spPr>
                        <wps:bodyPr/>
                      </wps:wsp>
                    </wpg:wgp>
                  </a:graphicData>
                </a:graphic>
              </wp:inline>
            </w:drawing>
          </mc:Choice>
          <mc:Fallback>
            <w:pict>
              <v:group w14:anchorId="621DBF27" id="Group 1338706845" o:spid="_x0000_s1026" style="width:481.9pt;height:.95pt;mso-position-horizontal-relative:char;mso-position-vertical-relative:line" coordsize="61582,1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">
                <v:shape id="Shape 40602" o:spid="_x0000_s1027" style="position:absolute;width:61582;height:121;visibility:visible;mso-wrap-style:square;v-text-anchor:top" coordsize="6158230,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" path="m,l6158230,r,12192l,12192,,e" fillcolor="black" stroked="f" strokeweight="0">
                  <v:stroke miterlimit="83231f" joinstyle="miter"/>
                  <v:path arrowok="t" textboxrect="0,0,6158230,12192"/>
                </v:shape>
                <w10:anchorlock/>
              </v:group>
            </w:pict>
          </mc:Fallback>
        </mc:AlternateContent>
      </w:r>
    </w:p>
    <w:p w14:paraId="61BEE3A2" w14:textId="77777777" w:rsidR="00816EF4" w:rsidRPr="00CC68B0" w:rsidRDefault="00816EF4" w:rsidP="00816EF4">
      <w:pPr>
        <w:numPr>
          <w:ilvl w:val="0"/>
          <w:numId w:val="3"/>
        </w:numPr>
        <w:rPr>
          <w:rFonts w:ascii="Arial" w:hAnsi="Arial" w:cs="Arial"/>
          <w:b/>
          <w:bCs/>
          <w:color w:val="000000" w:themeColor="text1"/>
          <w:sz w:val="22"/>
          <w:szCs w:val="22"/>
        </w:rPr>
      </w:pPr>
      <w:r w:rsidRPr="004B4FD4">
        <w:rPr>
          <w:rFonts w:ascii="Arial" w:hAnsi="Arial" w:cs="Arial"/>
          <w:b/>
          <w:color w:val="000000"/>
          <w:sz w:val="22"/>
          <w:szCs w:val="22"/>
        </w:rPr>
        <w:t>BENDRIEJI REIKALAVIMAI PASLAUGOMS</w:t>
      </w:r>
    </w:p>
    <w:p w14:paraId="732FAEEA" w14:textId="77777777" w:rsidR="00816EF4" w:rsidRDefault="00816EF4" w:rsidP="00816EF4">
      <w:pPr>
        <w:tabs>
          <w:tab w:val="left" w:pos="709"/>
          <w:tab w:val="left" w:pos="9781"/>
        </w:tabs>
        <w:jc w:val="both"/>
      </w:pPr>
      <w:r w:rsidRPr="00197EA8">
        <w:rPr>
          <w:rFonts w:ascii="Arial" w:hAnsi="Arial" w:cs="Arial"/>
          <w:noProof/>
          <w:sz w:val="22"/>
          <w:szCs w:val="22"/>
        </w:rPr>
        <mc:AlternateContent>
          <mc:Choice Requires="wpg">
            <w:drawing>
              <wp:inline distT="0" distB="0" distL="0" distR="0" wp14:anchorId="4BAA3481" wp14:editId="5BAD152C">
                <wp:extent cx="6120130" cy="12065"/>
                <wp:effectExtent l="0" t="0" r="0" b="0"/>
                <wp:docPr id="219895066" name="Group 133870684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20130" cy="12065"/>
                          <a:chOff x="0" y="0"/>
                          <a:chExt cx="6158230" cy="12192"/>
                        </a:xfrm>
                      </wpg:grpSpPr>
                      <wps:wsp>
                        <wps:cNvPr id="1824659938" name="Shape 40602"/>
                        <wps:cNvSpPr/>
                        <wps:spPr>
                          <a:xfrm>
                            <a:off x="0" y="0"/>
                            <a:ext cx="6158230" cy="12192"/>
                          </a:xfrm>
                          <a:custGeom>
                            <a:avLst/>
                            <a:gdLst/>
                            <a:ahLst/>
                            <a:cxnLst/>
                            <a:rect l="0" t="0" r="0" b="0"/>
                            <a:pathLst>
                              <a:path w="6158230" h="12192">
                                <a:moveTo>
                                  <a:pt x="0" y="0"/>
                                </a:moveTo>
                                <a:lnTo>
                                  <a:pt x="6158230" y="0"/>
                                </a:lnTo>
                                <a:lnTo>
                                  <a:pt x="6158230" y="12192"/>
                                </a:lnTo>
                                <a:lnTo>
                                  <a:pt x="0" y="12192"/>
                                </a:lnTo>
                                <a:lnTo>
                                  <a:pt x="0" y="0"/>
                                </a:lnTo>
                              </a:path>
                            </a:pathLst>
                          </a:custGeom>
                          <a:solidFill>
                            <a:srgbClr val="000000"/>
                          </a:solidFill>
                          <a:ln w="0" cap="flat">
                            <a:noFill/>
                            <a:miter lim="127000"/>
                          </a:ln>
                          <a:effectLst/>
                        </wps:spPr>
                        <wps:bodyPr/>
                      </wps:wsp>
                    </wpg:wgp>
                  </a:graphicData>
                </a:graphic>
              </wp:inline>
            </w:drawing>
          </mc:Choice>
          <mc:Fallback>
            <w:pict>
              <v:group w14:anchorId="6F02A0E0" id="Group 1338706845" o:spid="_x0000_s1026" style="width:481.9pt;height:.95pt;mso-position-horizontal-relative:char;mso-position-vertical-relative:line" coordsize="61582,1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">
                <v:shape id="Shape 40602" o:spid="_x0000_s1027" style="position:absolute;width:61582;height:121;visibility:visible;mso-wrap-style:square;v-text-anchor:top" coordsize="6158230,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" path="m,l6158230,r,12192l,12192,,e" fillcolor="black" stroked="f" strokeweight="0">
                  <v:stroke miterlimit="83231f" joinstyle="miter"/>
                  <v:path arrowok="t" textboxrect="0,0,6158230,12192"/>
                </v:shape>
                <w10:anchorlock/>
              </v:group>
            </w:pict>
          </mc:Fallback>
        </mc:AlternateContent>
      </w:r>
    </w:p>
    <w:p w14:paraId="14838DF4" w14:textId="3C5F33B0" w:rsidR="00816EF4" w:rsidRPr="00CC68B0" w:rsidRDefault="00BB4539" w:rsidP="00816EF4">
      <w:pPr>
        <w:tabs>
          <w:tab w:val="left" w:pos="709"/>
          <w:tab w:val="left" w:pos="9781"/>
        </w:tabs>
        <w:autoSpaceDE w:val="0"/>
        <w:autoSpaceDN w:val="0"/>
        <w:adjustRightInd w:val="0"/>
        <w:ind w:firstLine="284"/>
        <w:jc w:val="both"/>
        <w:rPr>
          <w:rFonts w:ascii="Arial" w:hAnsi="Arial" w:cs="Arial"/>
          <w:sz w:val="22"/>
          <w:szCs w:val="22"/>
        </w:rPr>
      </w:pPr>
      <w:r>
        <w:rPr>
          <w:rFonts w:ascii="Arial" w:hAnsi="Arial" w:cs="Arial"/>
          <w:b/>
          <w:bCs/>
          <w:sz w:val="22"/>
          <w:szCs w:val="22"/>
        </w:rPr>
        <w:lastRenderedPageBreak/>
        <w:t>Gamtos stebėjimo</w:t>
      </w:r>
      <w:r w:rsidR="00816EF4">
        <w:rPr>
          <w:rFonts w:ascii="Arial" w:hAnsi="Arial" w:cs="Arial"/>
          <w:b/>
          <w:bCs/>
          <w:sz w:val="22"/>
          <w:szCs w:val="22"/>
        </w:rPr>
        <w:t xml:space="preserve"> sprendime </w:t>
      </w:r>
      <w:r w:rsidR="00816EF4" w:rsidRPr="00CC68B0">
        <w:rPr>
          <w:rFonts w:ascii="Arial" w:hAnsi="Arial" w:cs="Arial"/>
          <w:sz w:val="22"/>
          <w:szCs w:val="22"/>
        </w:rPr>
        <w:t>turi būti įdiegiamas funkcionalumas ir sprendimai, nurodyti žemiau esančioje techninėje specifikacijoje.</w:t>
      </w:r>
    </w:p>
    <w:bookmarkEnd w:id="5"/>
    <w:p w14:paraId="15E998EB" w14:textId="0C00E9C3" w:rsidR="00816EF4" w:rsidRPr="00CC68B0" w:rsidRDefault="00816EF4" w:rsidP="00816EF4">
      <w:pPr>
        <w:pStyle w:val="Sraopastraipa"/>
        <w:tabs>
          <w:tab w:val="left" w:pos="709"/>
          <w:tab w:val="left" w:pos="9781"/>
        </w:tabs>
        <w:ind w:left="0" w:firstLine="284"/>
        <w:jc w:val="both"/>
        <w:rPr>
          <w:rFonts w:ascii="Arial" w:hAnsi="Arial" w:cs="Arial"/>
          <w:sz w:val="22"/>
          <w:szCs w:val="22"/>
        </w:rPr>
      </w:pPr>
      <w:r w:rsidRPr="00CC68B0">
        <w:rPr>
          <w:rFonts w:ascii="Arial" w:hAnsi="Arial" w:cs="Arial"/>
          <w:sz w:val="22"/>
          <w:szCs w:val="22"/>
        </w:rPr>
        <w:t>4.1 Funkciniai reikalavimai</w:t>
      </w:r>
      <w:r w:rsidR="009D3326">
        <w:rPr>
          <w:rFonts w:ascii="Arial" w:hAnsi="Arial" w:cs="Arial"/>
          <w:sz w:val="22"/>
          <w:szCs w:val="22"/>
        </w:rPr>
        <w:t xml:space="preserve"> </w:t>
      </w:r>
      <w:r w:rsidR="00BB4539">
        <w:rPr>
          <w:rFonts w:ascii="Arial" w:hAnsi="Arial" w:cs="Arial"/>
          <w:sz w:val="22"/>
          <w:szCs w:val="22"/>
        </w:rPr>
        <w:t>gamtos stebėjimo kameroms</w:t>
      </w:r>
      <w:r w:rsidRPr="00CC68B0">
        <w:rPr>
          <w:rFonts w:ascii="Arial" w:hAnsi="Arial" w:cs="Arial"/>
          <w:sz w:val="22"/>
          <w:szCs w:val="22"/>
        </w:rPr>
        <w:t>:</w:t>
      </w:r>
    </w:p>
    <w:p w14:paraId="3D9C2997" w14:textId="1DA8DAE8" w:rsidR="00816EF4" w:rsidRDefault="00816EF4" w:rsidP="00816EF4">
      <w:pPr>
        <w:pStyle w:val="Sraopastraipa"/>
        <w:tabs>
          <w:tab w:val="left" w:pos="709"/>
          <w:tab w:val="left" w:pos="9781"/>
        </w:tabs>
        <w:ind w:left="786"/>
        <w:jc w:val="both"/>
      </w:pPr>
    </w:p>
    <w:tbl>
      <w:tblPr>
        <w:tblStyle w:val="TableGrid"/>
        <w:tblW w:w="0" w:type="auto"/>
        <w:tblInd w:w="0" w:type="dxa"/>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ook w:val="06A0" w:firstRow="1" w:lastRow="0" w:firstColumn="1" w:lastColumn="0" w:noHBand="1" w:noVBand="1"/>
      </w:tblPr>
      <w:tblGrid>
        <w:gridCol w:w="3621"/>
        <w:gridCol w:w="6011"/>
      </w:tblGrid>
      <w:tr w:rsidR="00816EF4" w14:paraId="1322A417" w14:textId="77777777" w:rsidTr="00422C8A">
        <w:trPr>
          <w:trHeight w:val="300"/>
        </w:trPr>
        <w:tc>
          <w:tcPr>
            <w:tcW w:w="3621" w:type="dxa"/>
          </w:tcPr>
          <w:p w14:paraId="2AF464DE" w14:textId="33AFDB93" w:rsidR="00816EF4" w:rsidRPr="00CC68B0" w:rsidRDefault="00356C52" w:rsidP="004A05F3">
            <w:pPr>
              <w:jc w:val="center"/>
              <w:rPr>
                <w:rFonts w:ascii="Arial" w:hAnsi="Arial" w:cs="Arial"/>
                <w:b/>
                <w:bCs/>
                <w:sz w:val="22"/>
                <w:szCs w:val="22"/>
              </w:rPr>
            </w:pPr>
            <w:r>
              <w:rPr>
                <w:rFonts w:ascii="Arial" w:hAnsi="Arial" w:cs="Arial"/>
                <w:b/>
                <w:bCs/>
                <w:sz w:val="22"/>
                <w:szCs w:val="22"/>
              </w:rPr>
              <w:t>Reikalavimo</w:t>
            </w:r>
            <w:r w:rsidR="00816EF4" w:rsidRPr="00CC68B0">
              <w:rPr>
                <w:rFonts w:ascii="Arial" w:hAnsi="Arial" w:cs="Arial"/>
                <w:b/>
                <w:bCs/>
                <w:sz w:val="22"/>
                <w:szCs w:val="22"/>
              </w:rPr>
              <w:t xml:space="preserve"> tipas</w:t>
            </w:r>
          </w:p>
        </w:tc>
        <w:tc>
          <w:tcPr>
            <w:tcW w:w="6011" w:type="dxa"/>
          </w:tcPr>
          <w:p w14:paraId="7CCE5869" w14:textId="77777777" w:rsidR="00816EF4" w:rsidRPr="00CC68B0" w:rsidRDefault="00816EF4" w:rsidP="004A05F3">
            <w:pPr>
              <w:jc w:val="center"/>
              <w:rPr>
                <w:rFonts w:ascii="Arial" w:hAnsi="Arial" w:cs="Arial"/>
                <w:b/>
                <w:bCs/>
                <w:sz w:val="22"/>
                <w:szCs w:val="22"/>
              </w:rPr>
            </w:pPr>
            <w:r w:rsidRPr="00CC68B0">
              <w:rPr>
                <w:rFonts w:ascii="Arial" w:hAnsi="Arial" w:cs="Arial"/>
                <w:b/>
                <w:bCs/>
                <w:sz w:val="22"/>
                <w:szCs w:val="22"/>
              </w:rPr>
              <w:t>Aprašymas</w:t>
            </w:r>
          </w:p>
        </w:tc>
      </w:tr>
      <w:tr w:rsidR="00816EF4" w14:paraId="1D9E7EE5" w14:textId="77777777" w:rsidTr="00D2668F">
        <w:trPr>
          <w:trHeight w:val="3379"/>
        </w:trPr>
        <w:tc>
          <w:tcPr>
            <w:tcW w:w="3621" w:type="dxa"/>
          </w:tcPr>
          <w:p w14:paraId="32FDC838" w14:textId="5EA59BCF" w:rsidR="00816EF4" w:rsidRPr="00CC68B0" w:rsidRDefault="00816EF4" w:rsidP="004A05F3">
            <w:pPr>
              <w:ind w:left="142" w:right="73"/>
              <w:jc w:val="both"/>
              <w:rPr>
                <w:rFonts w:ascii="Arial" w:hAnsi="Arial" w:cs="Arial"/>
                <w:b/>
                <w:bCs/>
                <w:color w:val="000000" w:themeColor="text1"/>
                <w:sz w:val="22"/>
                <w:szCs w:val="22"/>
              </w:rPr>
            </w:pPr>
            <w:r w:rsidRPr="00CC68B0">
              <w:rPr>
                <w:rFonts w:ascii="Arial" w:hAnsi="Arial" w:cs="Arial"/>
                <w:b/>
                <w:bCs/>
                <w:color w:val="000000" w:themeColor="text1"/>
                <w:sz w:val="22"/>
                <w:szCs w:val="22"/>
              </w:rPr>
              <w:t>Bendrosios nuostatos</w:t>
            </w:r>
            <w:r w:rsidR="00324F02">
              <w:rPr>
                <w:rFonts w:ascii="Arial" w:hAnsi="Arial" w:cs="Arial"/>
                <w:b/>
                <w:bCs/>
                <w:color w:val="000000" w:themeColor="text1"/>
                <w:sz w:val="22"/>
                <w:szCs w:val="22"/>
              </w:rPr>
              <w:t xml:space="preserve"> </w:t>
            </w:r>
            <w:r w:rsidR="00324F02" w:rsidRPr="007F0C84">
              <w:rPr>
                <w:rFonts w:ascii="Arial" w:hAnsi="Arial" w:cs="Arial"/>
                <w:color w:val="000000" w:themeColor="text1"/>
                <w:sz w:val="22"/>
                <w:szCs w:val="22"/>
              </w:rPr>
              <w:t>(gamtos stebėjimo kameros)</w:t>
            </w:r>
          </w:p>
        </w:tc>
        <w:tc>
          <w:tcPr>
            <w:tcW w:w="6011" w:type="dxa"/>
          </w:tcPr>
          <w:p w14:paraId="4CF6D938" w14:textId="77777777" w:rsidR="00816EF4" w:rsidRDefault="00816EF4" w:rsidP="004A05F3">
            <w:pPr>
              <w:pStyle w:val="Sraopastraipa"/>
              <w:ind w:left="57" w:right="134"/>
              <w:jc w:val="both"/>
              <w:rPr>
                <w:rFonts w:ascii="Arial" w:hAnsi="Arial" w:cs="Arial"/>
                <w:i/>
                <w:iCs/>
                <w:color w:val="000000" w:themeColor="text1"/>
                <w:sz w:val="22"/>
                <w:szCs w:val="22"/>
              </w:rPr>
            </w:pPr>
            <w:r w:rsidRPr="00CC68B0">
              <w:rPr>
                <w:rFonts w:ascii="Arial" w:hAnsi="Arial" w:cs="Arial"/>
                <w:i/>
                <w:iCs/>
                <w:color w:val="000000" w:themeColor="text1"/>
                <w:sz w:val="22"/>
                <w:szCs w:val="22"/>
              </w:rPr>
              <w:t>Techniniai reikalavimai</w:t>
            </w:r>
            <w:r>
              <w:rPr>
                <w:rFonts w:ascii="Arial" w:hAnsi="Arial" w:cs="Arial"/>
                <w:i/>
                <w:iCs/>
                <w:color w:val="000000" w:themeColor="text1"/>
                <w:sz w:val="22"/>
                <w:szCs w:val="22"/>
              </w:rPr>
              <w:t>:</w:t>
            </w:r>
          </w:p>
          <w:p w14:paraId="34F8211F" w14:textId="77777777" w:rsidR="00816EF4" w:rsidRDefault="00816EF4" w:rsidP="004A05F3">
            <w:pPr>
              <w:pStyle w:val="Sraopastraipa"/>
              <w:ind w:left="57" w:right="134"/>
              <w:jc w:val="both"/>
              <w:rPr>
                <w:rFonts w:ascii="Arial" w:hAnsi="Arial" w:cs="Arial"/>
                <w:i/>
                <w:iCs/>
                <w:color w:val="000000" w:themeColor="text1"/>
                <w:sz w:val="22"/>
                <w:szCs w:val="22"/>
              </w:rPr>
            </w:pPr>
            <w:r>
              <w:rPr>
                <w:rFonts w:ascii="Arial" w:hAnsi="Arial" w:cs="Arial"/>
                <w:i/>
                <w:iCs/>
                <w:color w:val="000000" w:themeColor="text1"/>
                <w:sz w:val="22"/>
                <w:szCs w:val="22"/>
              </w:rPr>
              <w:t>Techninė įranga pritaikyta darbo lauke sąlygoms:</w:t>
            </w:r>
          </w:p>
          <w:p w14:paraId="2E1B6BB1" w14:textId="77777777" w:rsidR="00816EF4" w:rsidRDefault="00816EF4" w:rsidP="004A05F3">
            <w:pPr>
              <w:pStyle w:val="Sraopastraipa"/>
              <w:ind w:left="57" w:right="134"/>
              <w:jc w:val="both"/>
              <w:rPr>
                <w:rFonts w:ascii="Arial" w:hAnsi="Arial" w:cs="Arial"/>
                <w:i/>
                <w:iCs/>
                <w:color w:val="000000" w:themeColor="text1"/>
                <w:sz w:val="22"/>
                <w:szCs w:val="22"/>
              </w:rPr>
            </w:pPr>
            <w:r>
              <w:rPr>
                <w:rFonts w:ascii="Arial" w:hAnsi="Arial" w:cs="Arial"/>
                <w:i/>
                <w:iCs/>
                <w:color w:val="000000" w:themeColor="text1"/>
                <w:sz w:val="22"/>
                <w:szCs w:val="22"/>
              </w:rPr>
              <w:t>Ne prastesnis nei IP66 vandeniui atsparus korpusas</w:t>
            </w:r>
          </w:p>
          <w:p w14:paraId="6CFF3F70" w14:textId="2519C260" w:rsidR="00816EF4" w:rsidRDefault="00816EF4" w:rsidP="004A05F3">
            <w:pPr>
              <w:pStyle w:val="Sraopastraipa"/>
              <w:ind w:left="57" w:right="134"/>
              <w:jc w:val="both"/>
              <w:rPr>
                <w:rFonts w:ascii="Arial" w:hAnsi="Arial" w:cs="Arial"/>
                <w:i/>
                <w:iCs/>
                <w:color w:val="000000" w:themeColor="text1"/>
                <w:sz w:val="22"/>
                <w:szCs w:val="22"/>
              </w:rPr>
            </w:pPr>
            <w:r>
              <w:rPr>
                <w:rFonts w:ascii="Arial" w:hAnsi="Arial" w:cs="Arial"/>
                <w:i/>
                <w:iCs/>
                <w:color w:val="000000" w:themeColor="text1"/>
                <w:sz w:val="22"/>
                <w:szCs w:val="22"/>
              </w:rPr>
              <w:t>Atsparus vandalizmui korpusas</w:t>
            </w:r>
            <w:r w:rsidR="0051214E">
              <w:rPr>
                <w:rFonts w:ascii="Arial" w:hAnsi="Arial" w:cs="Arial"/>
                <w:i/>
                <w:iCs/>
                <w:color w:val="000000" w:themeColor="text1"/>
                <w:sz w:val="22"/>
                <w:szCs w:val="22"/>
              </w:rPr>
              <w:t xml:space="preserve"> - n</w:t>
            </w:r>
            <w:r w:rsidR="0051214E" w:rsidRPr="0051214E">
              <w:rPr>
                <w:rFonts w:ascii="Arial" w:hAnsi="Arial" w:cs="Arial"/>
                <w:i/>
                <w:iCs/>
                <w:color w:val="000000" w:themeColor="text1"/>
                <w:sz w:val="22"/>
                <w:szCs w:val="22"/>
              </w:rPr>
              <w:t xml:space="preserve">e mažesnis nei </w:t>
            </w:r>
            <w:r w:rsidR="0051214E" w:rsidRPr="00951C7A">
              <w:rPr>
                <w:rFonts w:ascii="Arial" w:hAnsi="Arial" w:cs="Arial"/>
                <w:i/>
                <w:iCs/>
                <w:color w:val="000000" w:themeColor="text1"/>
                <w:sz w:val="22"/>
                <w:szCs w:val="22"/>
              </w:rPr>
              <w:t>IK</w:t>
            </w:r>
            <w:r w:rsidR="00951C7A" w:rsidRPr="00951C7A">
              <w:rPr>
                <w:rFonts w:ascii="Arial" w:hAnsi="Arial" w:cs="Arial"/>
                <w:i/>
                <w:iCs/>
                <w:color w:val="000000" w:themeColor="text1"/>
                <w:sz w:val="22"/>
                <w:szCs w:val="22"/>
              </w:rPr>
              <w:t>08</w:t>
            </w:r>
            <w:r w:rsidR="0051214E" w:rsidRPr="0051214E">
              <w:rPr>
                <w:rFonts w:ascii="Arial" w:hAnsi="Arial" w:cs="Arial"/>
                <w:i/>
                <w:iCs/>
                <w:color w:val="000000" w:themeColor="text1"/>
                <w:sz w:val="22"/>
                <w:szCs w:val="22"/>
              </w:rPr>
              <w:t xml:space="preserve"> (mechaninis atsparumas)</w:t>
            </w:r>
            <w:r w:rsidR="009A77A0">
              <w:rPr>
                <w:rFonts w:ascii="Arial" w:hAnsi="Arial" w:cs="Arial"/>
                <w:i/>
                <w:iCs/>
                <w:color w:val="000000" w:themeColor="text1"/>
                <w:sz w:val="22"/>
                <w:szCs w:val="22"/>
              </w:rPr>
              <w:t xml:space="preserve"> </w:t>
            </w:r>
            <w:r w:rsidR="009A77A0" w:rsidRPr="009A77A0">
              <w:rPr>
                <w:rFonts w:ascii="Arial" w:hAnsi="Arial" w:cs="Arial"/>
                <w:i/>
                <w:iCs/>
                <w:color w:val="000000" w:themeColor="text1"/>
                <w:sz w:val="22"/>
                <w:szCs w:val="22"/>
              </w:rPr>
              <w:t xml:space="preserve">arba lygiavertė apsauga / </w:t>
            </w:r>
            <w:proofErr w:type="spellStart"/>
            <w:r w:rsidR="009A77A0" w:rsidRPr="009A77A0">
              <w:rPr>
                <w:rFonts w:ascii="Arial" w:hAnsi="Arial" w:cs="Arial"/>
                <w:i/>
                <w:iCs/>
                <w:color w:val="000000" w:themeColor="text1"/>
                <w:sz w:val="22"/>
                <w:szCs w:val="22"/>
              </w:rPr>
              <w:t>antivandalinis</w:t>
            </w:r>
            <w:proofErr w:type="spellEnd"/>
            <w:r w:rsidR="009A77A0" w:rsidRPr="009A77A0">
              <w:rPr>
                <w:rFonts w:ascii="Arial" w:hAnsi="Arial" w:cs="Arial"/>
                <w:i/>
                <w:iCs/>
                <w:color w:val="000000" w:themeColor="text1"/>
                <w:sz w:val="22"/>
                <w:szCs w:val="22"/>
              </w:rPr>
              <w:t xml:space="preserve"> dėklas</w:t>
            </w:r>
          </w:p>
          <w:p w14:paraId="1731993C" w14:textId="0BB24065" w:rsidR="00816EF4" w:rsidRDefault="00816EF4" w:rsidP="004A05F3">
            <w:pPr>
              <w:pStyle w:val="Sraopastraipa"/>
              <w:ind w:left="57" w:right="134"/>
              <w:jc w:val="both"/>
              <w:rPr>
                <w:rFonts w:ascii="Arial" w:hAnsi="Arial" w:cs="Arial"/>
                <w:i/>
                <w:iCs/>
                <w:color w:val="000000" w:themeColor="text1"/>
                <w:sz w:val="22"/>
                <w:szCs w:val="22"/>
              </w:rPr>
            </w:pPr>
            <w:r>
              <w:rPr>
                <w:rFonts w:ascii="Arial" w:hAnsi="Arial" w:cs="Arial"/>
                <w:i/>
                <w:iCs/>
                <w:color w:val="000000" w:themeColor="text1"/>
                <w:sz w:val="22"/>
                <w:szCs w:val="22"/>
              </w:rPr>
              <w:t xml:space="preserve">Veikimo temperatūros: nuo </w:t>
            </w:r>
            <w:r w:rsidRPr="00983F93">
              <w:rPr>
                <w:rFonts w:ascii="Arial" w:hAnsi="Arial" w:cs="Arial"/>
                <w:i/>
                <w:iCs/>
                <w:color w:val="000000" w:themeColor="text1"/>
                <w:sz w:val="22"/>
                <w:szCs w:val="22"/>
              </w:rPr>
              <w:t>-</w:t>
            </w:r>
            <w:r>
              <w:rPr>
                <w:rFonts w:ascii="Arial" w:hAnsi="Arial" w:cs="Arial"/>
                <w:i/>
                <w:iCs/>
                <w:color w:val="000000" w:themeColor="text1"/>
                <w:sz w:val="22"/>
                <w:szCs w:val="22"/>
              </w:rPr>
              <w:t>3</w:t>
            </w:r>
            <w:r w:rsidR="00D56937">
              <w:rPr>
                <w:rFonts w:ascii="Arial" w:hAnsi="Arial" w:cs="Arial"/>
                <w:i/>
                <w:iCs/>
                <w:color w:val="000000" w:themeColor="text1"/>
                <w:sz w:val="22"/>
                <w:szCs w:val="22"/>
              </w:rPr>
              <w:t>0</w:t>
            </w:r>
            <w:r w:rsidRPr="00983F93">
              <w:rPr>
                <w:rFonts w:ascii="Arial" w:hAnsi="Arial" w:cs="Arial"/>
                <w:i/>
                <w:iCs/>
                <w:color w:val="000000" w:themeColor="text1"/>
                <w:sz w:val="22"/>
                <w:szCs w:val="22"/>
              </w:rPr>
              <w:t xml:space="preserve"> °C </w:t>
            </w:r>
            <w:r>
              <w:rPr>
                <w:rFonts w:ascii="Arial" w:hAnsi="Arial" w:cs="Arial"/>
                <w:i/>
                <w:iCs/>
                <w:color w:val="000000" w:themeColor="text1"/>
                <w:sz w:val="22"/>
                <w:szCs w:val="22"/>
              </w:rPr>
              <w:t>iki</w:t>
            </w:r>
            <w:r w:rsidRPr="00983F93">
              <w:rPr>
                <w:rFonts w:ascii="Arial" w:hAnsi="Arial" w:cs="Arial"/>
                <w:i/>
                <w:iCs/>
                <w:color w:val="000000" w:themeColor="text1"/>
                <w:sz w:val="22"/>
                <w:szCs w:val="22"/>
              </w:rPr>
              <w:t xml:space="preserve"> +</w:t>
            </w:r>
            <w:r>
              <w:rPr>
                <w:rFonts w:ascii="Arial" w:hAnsi="Arial" w:cs="Arial"/>
                <w:i/>
                <w:iCs/>
                <w:color w:val="000000" w:themeColor="text1"/>
                <w:sz w:val="22"/>
                <w:szCs w:val="22"/>
              </w:rPr>
              <w:t>40</w:t>
            </w:r>
            <w:r w:rsidRPr="00983F93">
              <w:rPr>
                <w:rFonts w:ascii="Arial" w:hAnsi="Arial" w:cs="Arial"/>
                <w:i/>
                <w:iCs/>
                <w:color w:val="000000" w:themeColor="text1"/>
                <w:sz w:val="22"/>
                <w:szCs w:val="22"/>
              </w:rPr>
              <w:t xml:space="preserve"> °C</w:t>
            </w:r>
          </w:p>
          <w:p w14:paraId="64D05BDA" w14:textId="4A9E72AB" w:rsidR="00816EF4" w:rsidRDefault="00D2668F" w:rsidP="004A05F3">
            <w:pPr>
              <w:pStyle w:val="Sraopastraipa"/>
              <w:ind w:left="57" w:right="134"/>
              <w:jc w:val="both"/>
              <w:rPr>
                <w:rFonts w:ascii="Arial" w:hAnsi="Arial" w:cs="Arial"/>
                <w:i/>
                <w:iCs/>
                <w:color w:val="000000" w:themeColor="text1"/>
                <w:sz w:val="22"/>
                <w:szCs w:val="22"/>
              </w:rPr>
            </w:pPr>
            <w:r>
              <w:rPr>
                <w:rFonts w:ascii="Arial" w:hAnsi="Arial" w:cs="Arial"/>
                <w:i/>
                <w:iCs/>
                <w:color w:val="000000" w:themeColor="text1"/>
                <w:sz w:val="22"/>
                <w:szCs w:val="22"/>
              </w:rPr>
              <w:t>Suderinama su e</w:t>
            </w:r>
            <w:r w:rsidR="00816EF4">
              <w:rPr>
                <w:rFonts w:ascii="Arial" w:hAnsi="Arial" w:cs="Arial"/>
                <w:i/>
                <w:iCs/>
                <w:color w:val="000000" w:themeColor="text1"/>
                <w:sz w:val="22"/>
                <w:szCs w:val="22"/>
              </w:rPr>
              <w:t>nergijos šaltini</w:t>
            </w:r>
            <w:r>
              <w:rPr>
                <w:rFonts w:ascii="Arial" w:hAnsi="Arial" w:cs="Arial"/>
                <w:i/>
                <w:iCs/>
                <w:color w:val="000000" w:themeColor="text1"/>
                <w:sz w:val="22"/>
                <w:szCs w:val="22"/>
              </w:rPr>
              <w:t>u</w:t>
            </w:r>
            <w:r w:rsidR="00816EF4">
              <w:rPr>
                <w:rFonts w:ascii="Arial" w:hAnsi="Arial" w:cs="Arial"/>
                <w:i/>
                <w:iCs/>
                <w:color w:val="000000" w:themeColor="text1"/>
                <w:sz w:val="22"/>
                <w:szCs w:val="22"/>
              </w:rPr>
              <w:t>: ilgaamžės baterijos arba baterijos ir saulės baterijos komplektas</w:t>
            </w:r>
            <w:r w:rsidR="008606CA">
              <w:rPr>
                <w:rFonts w:ascii="Arial" w:hAnsi="Arial" w:cs="Arial"/>
                <w:i/>
                <w:iCs/>
                <w:color w:val="000000" w:themeColor="text1"/>
                <w:sz w:val="22"/>
                <w:szCs w:val="22"/>
              </w:rPr>
              <w:t xml:space="preserve">, </w:t>
            </w:r>
            <w:r w:rsidR="00CE5410">
              <w:rPr>
                <w:rFonts w:ascii="Arial" w:hAnsi="Arial" w:cs="Arial"/>
                <w:i/>
                <w:iCs/>
                <w:color w:val="000000" w:themeColor="text1"/>
                <w:sz w:val="22"/>
                <w:szCs w:val="22"/>
              </w:rPr>
              <w:t>užtikrinantis</w:t>
            </w:r>
            <w:r w:rsidR="008606CA">
              <w:rPr>
                <w:rFonts w:ascii="Arial" w:hAnsi="Arial" w:cs="Arial"/>
                <w:i/>
                <w:iCs/>
                <w:color w:val="000000" w:themeColor="text1"/>
                <w:sz w:val="22"/>
                <w:szCs w:val="22"/>
              </w:rPr>
              <w:t xml:space="preserve"> nepertraukiamą veikimą </w:t>
            </w:r>
            <w:r w:rsidR="009F0E8F">
              <w:rPr>
                <w:rFonts w:ascii="Arial" w:hAnsi="Arial" w:cs="Arial"/>
                <w:i/>
                <w:iCs/>
                <w:color w:val="000000" w:themeColor="text1"/>
                <w:sz w:val="22"/>
                <w:szCs w:val="22"/>
              </w:rPr>
              <w:t>ne mažiau 320 val.</w:t>
            </w:r>
          </w:p>
          <w:p w14:paraId="286097DC" w14:textId="29F0EB8B" w:rsidR="00816EF4" w:rsidRDefault="00816EF4" w:rsidP="004A05F3">
            <w:pPr>
              <w:pStyle w:val="Sraopastraipa"/>
              <w:ind w:left="57" w:right="134"/>
              <w:jc w:val="both"/>
              <w:rPr>
                <w:rFonts w:ascii="Arial" w:hAnsi="Arial" w:cs="Arial"/>
                <w:i/>
                <w:iCs/>
                <w:color w:val="000000" w:themeColor="text1"/>
                <w:sz w:val="22"/>
                <w:szCs w:val="22"/>
              </w:rPr>
            </w:pPr>
            <w:r>
              <w:rPr>
                <w:rFonts w:ascii="Arial" w:hAnsi="Arial" w:cs="Arial"/>
                <w:i/>
                <w:iCs/>
                <w:color w:val="000000" w:themeColor="text1"/>
                <w:sz w:val="22"/>
                <w:szCs w:val="22"/>
              </w:rPr>
              <w:t xml:space="preserve">Baterijos gyvavimo laikas ne trumpesnis nei </w:t>
            </w:r>
            <w:r w:rsidR="00253B4F" w:rsidRPr="00253B4F">
              <w:rPr>
                <w:rFonts w:ascii="Arial" w:hAnsi="Arial" w:cs="Arial"/>
                <w:i/>
                <w:iCs/>
                <w:color w:val="000000" w:themeColor="text1"/>
                <w:sz w:val="22"/>
                <w:szCs w:val="22"/>
              </w:rPr>
              <w:t>≥ 2000 įkrovimo ciklų arba ≥ 12 mėn. eksploatacijo</w:t>
            </w:r>
            <w:r w:rsidR="004176BB">
              <w:rPr>
                <w:rFonts w:ascii="Arial" w:hAnsi="Arial" w:cs="Arial"/>
                <w:i/>
                <w:iCs/>
                <w:color w:val="000000" w:themeColor="text1"/>
                <w:sz w:val="22"/>
                <w:szCs w:val="22"/>
              </w:rPr>
              <w:t>s</w:t>
            </w:r>
          </w:p>
          <w:p w14:paraId="63F2F94F" w14:textId="08A82C4B" w:rsidR="00AE6150" w:rsidRDefault="00AE6150" w:rsidP="004A05F3">
            <w:pPr>
              <w:pStyle w:val="Sraopastraipa"/>
              <w:ind w:left="57" w:right="134"/>
              <w:jc w:val="both"/>
              <w:rPr>
                <w:rFonts w:ascii="Arial" w:hAnsi="Arial" w:cs="Arial"/>
                <w:i/>
                <w:iCs/>
                <w:color w:val="000000" w:themeColor="text1"/>
                <w:sz w:val="22"/>
                <w:szCs w:val="22"/>
              </w:rPr>
            </w:pPr>
            <w:r>
              <w:rPr>
                <w:rFonts w:ascii="Arial" w:hAnsi="Arial" w:cs="Arial"/>
                <w:i/>
                <w:iCs/>
                <w:color w:val="000000" w:themeColor="text1"/>
                <w:sz w:val="22"/>
                <w:szCs w:val="22"/>
              </w:rPr>
              <w:t xml:space="preserve">Lokalaus užfiksuoto </w:t>
            </w:r>
            <w:proofErr w:type="spellStart"/>
            <w:r>
              <w:rPr>
                <w:rFonts w:ascii="Arial" w:hAnsi="Arial" w:cs="Arial"/>
                <w:i/>
                <w:iCs/>
                <w:color w:val="000000" w:themeColor="text1"/>
                <w:sz w:val="22"/>
                <w:szCs w:val="22"/>
              </w:rPr>
              <w:t>video</w:t>
            </w:r>
            <w:proofErr w:type="spellEnd"/>
            <w:r>
              <w:rPr>
                <w:rFonts w:ascii="Arial" w:hAnsi="Arial" w:cs="Arial"/>
                <w:i/>
                <w:iCs/>
                <w:color w:val="000000" w:themeColor="text1"/>
                <w:sz w:val="22"/>
                <w:szCs w:val="22"/>
              </w:rPr>
              <w:t xml:space="preserve"> srauto</w:t>
            </w:r>
            <w:r w:rsidR="008647A7">
              <w:rPr>
                <w:rFonts w:ascii="Arial" w:hAnsi="Arial" w:cs="Arial"/>
                <w:i/>
                <w:iCs/>
                <w:color w:val="000000" w:themeColor="text1"/>
                <w:sz w:val="22"/>
                <w:szCs w:val="22"/>
              </w:rPr>
              <w:t xml:space="preserve"> (ne mažiau 320 val.</w:t>
            </w:r>
            <w:r w:rsidR="00752C48">
              <w:rPr>
                <w:rFonts w:ascii="Arial" w:hAnsi="Arial" w:cs="Arial"/>
                <w:i/>
                <w:iCs/>
                <w:color w:val="000000" w:themeColor="text1"/>
                <w:sz w:val="22"/>
                <w:szCs w:val="22"/>
              </w:rPr>
              <w:t xml:space="preserve"> </w:t>
            </w:r>
            <w:r w:rsidR="00752C48" w:rsidRPr="00752C48">
              <w:rPr>
                <w:rFonts w:ascii="Arial" w:hAnsi="Arial" w:cs="Arial"/>
                <w:i/>
                <w:iCs/>
                <w:color w:val="000000" w:themeColor="text1"/>
                <w:sz w:val="22"/>
                <w:szCs w:val="22"/>
              </w:rPr>
              <w:t xml:space="preserve">esant </w:t>
            </w:r>
            <w:r w:rsidR="009465A2">
              <w:rPr>
                <w:rFonts w:ascii="Arial" w:hAnsi="Arial" w:cs="Arial"/>
                <w:i/>
                <w:iCs/>
                <w:color w:val="000000" w:themeColor="text1"/>
                <w:sz w:val="22"/>
                <w:szCs w:val="22"/>
              </w:rPr>
              <w:t>1080</w:t>
            </w:r>
            <w:r w:rsidR="00752C48" w:rsidRPr="00752C48">
              <w:rPr>
                <w:rFonts w:ascii="Arial" w:hAnsi="Arial" w:cs="Arial"/>
                <w:i/>
                <w:iCs/>
                <w:color w:val="000000" w:themeColor="text1"/>
                <w:sz w:val="22"/>
                <w:szCs w:val="22"/>
              </w:rPr>
              <w:t>p/2 Mbps</w:t>
            </w:r>
            <w:r w:rsidR="008647A7" w:rsidRPr="008647A7">
              <w:rPr>
                <w:rFonts w:ascii="Arial" w:hAnsi="Arial" w:cs="Arial"/>
                <w:i/>
                <w:iCs/>
                <w:color w:val="000000" w:themeColor="text1"/>
                <w:sz w:val="22"/>
                <w:szCs w:val="22"/>
              </w:rPr>
              <w:t>)</w:t>
            </w:r>
            <w:r w:rsidRPr="008647A7">
              <w:rPr>
                <w:rFonts w:ascii="Arial" w:hAnsi="Arial" w:cs="Arial"/>
                <w:i/>
                <w:iCs/>
                <w:color w:val="000000" w:themeColor="text1"/>
                <w:sz w:val="22"/>
                <w:szCs w:val="22"/>
              </w:rPr>
              <w:t xml:space="preserve"> saugojimo </w:t>
            </w:r>
            <w:r w:rsidR="008647A7" w:rsidRPr="008647A7">
              <w:rPr>
                <w:rFonts w:ascii="Arial" w:hAnsi="Arial" w:cs="Arial"/>
                <w:i/>
                <w:iCs/>
                <w:color w:val="000000" w:themeColor="text1"/>
                <w:sz w:val="22"/>
                <w:szCs w:val="22"/>
              </w:rPr>
              <w:t>galimybė</w:t>
            </w:r>
          </w:p>
          <w:p w14:paraId="2EA0D229" w14:textId="090A2320" w:rsidR="00BB6BC3" w:rsidRDefault="00BB6BC3" w:rsidP="004A05F3">
            <w:pPr>
              <w:pStyle w:val="Sraopastraipa"/>
              <w:ind w:left="57" w:right="134"/>
              <w:jc w:val="both"/>
              <w:rPr>
                <w:rFonts w:ascii="Arial" w:hAnsi="Arial" w:cs="Arial"/>
                <w:i/>
                <w:iCs/>
                <w:color w:val="000000" w:themeColor="text1"/>
                <w:sz w:val="22"/>
                <w:szCs w:val="22"/>
              </w:rPr>
            </w:pPr>
            <w:r>
              <w:rPr>
                <w:rFonts w:ascii="Arial" w:hAnsi="Arial" w:cs="Arial"/>
                <w:i/>
                <w:iCs/>
                <w:color w:val="000000" w:themeColor="text1"/>
                <w:sz w:val="22"/>
                <w:szCs w:val="22"/>
              </w:rPr>
              <w:t>Duomenų saugojimo laikmena</w:t>
            </w:r>
            <w:r w:rsidRPr="001D6926">
              <w:rPr>
                <w:rFonts w:ascii="Arial" w:hAnsi="Arial" w:cs="Arial"/>
                <w:i/>
                <w:iCs/>
                <w:color w:val="000000" w:themeColor="text1"/>
                <w:sz w:val="22"/>
                <w:szCs w:val="22"/>
              </w:rPr>
              <w:t xml:space="preserve"> turi būti šifruojama</w:t>
            </w:r>
            <w:r w:rsidR="00A95446">
              <w:rPr>
                <w:rFonts w:ascii="Arial" w:hAnsi="Arial" w:cs="Arial"/>
                <w:i/>
                <w:iCs/>
                <w:color w:val="000000" w:themeColor="text1"/>
                <w:sz w:val="22"/>
                <w:szCs w:val="22"/>
              </w:rPr>
              <w:t xml:space="preserve"> (</w:t>
            </w:r>
            <w:r w:rsidR="00A95446" w:rsidRPr="00A95446">
              <w:rPr>
                <w:rFonts w:ascii="Arial" w:hAnsi="Arial" w:cs="Arial"/>
                <w:i/>
                <w:iCs/>
                <w:color w:val="000000" w:themeColor="text1"/>
                <w:sz w:val="22"/>
                <w:szCs w:val="22"/>
              </w:rPr>
              <w:t>AES-256 arba lygiavertis algoritmas</w:t>
            </w:r>
            <w:r w:rsidR="00A95446">
              <w:rPr>
                <w:rFonts w:ascii="Arial" w:hAnsi="Arial" w:cs="Arial"/>
                <w:i/>
                <w:iCs/>
                <w:color w:val="000000" w:themeColor="text1"/>
                <w:sz w:val="22"/>
                <w:szCs w:val="22"/>
              </w:rPr>
              <w:t>)</w:t>
            </w:r>
            <w:r w:rsidRPr="001D6926">
              <w:rPr>
                <w:rFonts w:ascii="Arial" w:hAnsi="Arial" w:cs="Arial"/>
                <w:i/>
                <w:iCs/>
                <w:color w:val="000000" w:themeColor="text1"/>
                <w:sz w:val="22"/>
                <w:szCs w:val="22"/>
              </w:rPr>
              <w:t>.</w:t>
            </w:r>
          </w:p>
          <w:p w14:paraId="22C6AABB" w14:textId="046EDE49" w:rsidR="00D9234D" w:rsidRDefault="00D9234D" w:rsidP="004A05F3">
            <w:pPr>
              <w:pStyle w:val="Sraopastraipa"/>
              <w:ind w:left="57" w:right="134"/>
              <w:jc w:val="both"/>
              <w:rPr>
                <w:rFonts w:ascii="Arial" w:hAnsi="Arial" w:cs="Arial"/>
                <w:i/>
                <w:iCs/>
                <w:color w:val="000000" w:themeColor="text1"/>
                <w:sz w:val="22"/>
                <w:szCs w:val="22"/>
              </w:rPr>
            </w:pPr>
            <w:r>
              <w:rPr>
                <w:rFonts w:ascii="Arial" w:hAnsi="Arial" w:cs="Arial"/>
                <w:i/>
                <w:iCs/>
                <w:color w:val="000000" w:themeColor="text1"/>
                <w:sz w:val="22"/>
                <w:szCs w:val="22"/>
              </w:rPr>
              <w:t>Gamtos stebėjimo kameros turi fiksuoti</w:t>
            </w:r>
            <w:r w:rsidR="00AD617D">
              <w:rPr>
                <w:rFonts w:ascii="Arial" w:hAnsi="Arial" w:cs="Arial"/>
                <w:i/>
                <w:iCs/>
                <w:color w:val="000000" w:themeColor="text1"/>
                <w:sz w:val="22"/>
                <w:szCs w:val="22"/>
              </w:rPr>
              <w:t xml:space="preserve"> aiškų</w:t>
            </w:r>
            <w:r>
              <w:rPr>
                <w:rFonts w:ascii="Arial" w:hAnsi="Arial" w:cs="Arial"/>
                <w:i/>
                <w:iCs/>
                <w:color w:val="000000" w:themeColor="text1"/>
                <w:sz w:val="22"/>
                <w:szCs w:val="22"/>
              </w:rPr>
              <w:t xml:space="preserve"> vaizdą iki 5 metrų spinduliu</w:t>
            </w:r>
            <w:r w:rsidR="008E28F8">
              <w:rPr>
                <w:rFonts w:ascii="Arial" w:hAnsi="Arial" w:cs="Arial"/>
                <w:i/>
                <w:iCs/>
                <w:color w:val="000000" w:themeColor="text1"/>
                <w:sz w:val="22"/>
                <w:szCs w:val="22"/>
              </w:rPr>
              <w:t xml:space="preserve"> </w:t>
            </w:r>
          </w:p>
          <w:p w14:paraId="53FC648D" w14:textId="2BF0B076" w:rsidR="00AD617D" w:rsidRPr="00AD617D" w:rsidRDefault="00AD617D" w:rsidP="004A05F3">
            <w:pPr>
              <w:pStyle w:val="Sraopastraipa"/>
              <w:ind w:left="57" w:right="134"/>
              <w:jc w:val="both"/>
              <w:rPr>
                <w:rFonts w:ascii="Arial" w:hAnsi="Arial" w:cs="Arial"/>
                <w:i/>
                <w:iCs/>
                <w:color w:val="000000" w:themeColor="text1"/>
                <w:sz w:val="22"/>
                <w:szCs w:val="22"/>
              </w:rPr>
            </w:pPr>
            <w:r w:rsidRPr="00AD617D">
              <w:rPr>
                <w:rFonts w:ascii="Arial" w:hAnsi="Arial" w:cs="Arial"/>
                <w:i/>
                <w:iCs/>
                <w:color w:val="000000" w:themeColor="text1"/>
                <w:sz w:val="22"/>
                <w:szCs w:val="22"/>
              </w:rPr>
              <w:t>Raiška</w:t>
            </w:r>
            <w:r w:rsidR="00FE459D">
              <w:rPr>
                <w:rFonts w:ascii="Arial" w:hAnsi="Arial" w:cs="Arial"/>
                <w:i/>
                <w:iCs/>
                <w:color w:val="000000" w:themeColor="text1"/>
                <w:sz w:val="22"/>
                <w:szCs w:val="22"/>
              </w:rPr>
              <w:t xml:space="preserve"> n</w:t>
            </w:r>
            <w:r w:rsidRPr="00AD617D">
              <w:rPr>
                <w:rFonts w:ascii="Arial" w:hAnsi="Arial" w:cs="Arial"/>
                <w:i/>
                <w:iCs/>
                <w:color w:val="000000" w:themeColor="text1"/>
                <w:sz w:val="22"/>
                <w:szCs w:val="22"/>
              </w:rPr>
              <w:t xml:space="preserve">e mažesnė nei </w:t>
            </w:r>
            <w:r w:rsidR="009465A2">
              <w:rPr>
                <w:rFonts w:ascii="Arial" w:hAnsi="Arial" w:cs="Arial"/>
                <w:i/>
                <w:iCs/>
                <w:color w:val="000000" w:themeColor="text1"/>
                <w:sz w:val="22"/>
                <w:szCs w:val="22"/>
              </w:rPr>
              <w:t>1080</w:t>
            </w:r>
            <w:r w:rsidR="00951C7A">
              <w:rPr>
                <w:rFonts w:ascii="Arial" w:hAnsi="Arial" w:cs="Arial"/>
                <w:i/>
                <w:iCs/>
                <w:color w:val="000000" w:themeColor="text1"/>
                <w:sz w:val="22"/>
                <w:szCs w:val="22"/>
              </w:rPr>
              <w:t>p</w:t>
            </w:r>
          </w:p>
          <w:p w14:paraId="14AA50DD" w14:textId="77777777" w:rsidR="00AD617D" w:rsidRPr="00AD617D" w:rsidRDefault="00AD617D" w:rsidP="004A05F3">
            <w:pPr>
              <w:pStyle w:val="Sraopastraipa"/>
              <w:ind w:left="57" w:right="134"/>
              <w:jc w:val="both"/>
              <w:rPr>
                <w:rFonts w:ascii="Arial" w:hAnsi="Arial" w:cs="Arial"/>
                <w:i/>
                <w:iCs/>
                <w:color w:val="000000" w:themeColor="text1"/>
                <w:sz w:val="22"/>
                <w:szCs w:val="22"/>
              </w:rPr>
            </w:pPr>
            <w:r w:rsidRPr="00AD617D">
              <w:rPr>
                <w:rFonts w:ascii="Arial" w:hAnsi="Arial" w:cs="Arial"/>
                <w:i/>
                <w:iCs/>
                <w:color w:val="000000" w:themeColor="text1"/>
                <w:sz w:val="22"/>
                <w:szCs w:val="22"/>
              </w:rPr>
              <w:t>Vaizdo formatas</w:t>
            </w:r>
            <w:r w:rsidRPr="00AD617D">
              <w:rPr>
                <w:rFonts w:ascii="Arial" w:hAnsi="Arial" w:cs="Arial"/>
                <w:i/>
                <w:iCs/>
                <w:color w:val="000000" w:themeColor="text1"/>
                <w:sz w:val="22"/>
                <w:szCs w:val="22"/>
              </w:rPr>
              <w:tab/>
              <w:t>H.264 ir / arba H.265</w:t>
            </w:r>
          </w:p>
          <w:p w14:paraId="64ECE761" w14:textId="3376BCDD" w:rsidR="00AD617D" w:rsidRPr="00AD617D" w:rsidRDefault="00AD617D" w:rsidP="004A05F3">
            <w:pPr>
              <w:pStyle w:val="Sraopastraipa"/>
              <w:ind w:left="57" w:right="134"/>
              <w:jc w:val="both"/>
              <w:rPr>
                <w:rFonts w:ascii="Arial" w:hAnsi="Arial" w:cs="Arial"/>
                <w:i/>
                <w:iCs/>
                <w:color w:val="000000" w:themeColor="text1"/>
                <w:sz w:val="22"/>
                <w:szCs w:val="22"/>
              </w:rPr>
            </w:pPr>
            <w:r w:rsidRPr="00AD617D">
              <w:rPr>
                <w:rFonts w:ascii="Arial" w:hAnsi="Arial" w:cs="Arial"/>
                <w:i/>
                <w:iCs/>
                <w:color w:val="000000" w:themeColor="text1"/>
                <w:sz w:val="22"/>
                <w:szCs w:val="22"/>
              </w:rPr>
              <w:t>Kadrų dažnis</w:t>
            </w:r>
            <w:r w:rsidRPr="00AD617D">
              <w:rPr>
                <w:rFonts w:ascii="Arial" w:hAnsi="Arial" w:cs="Arial"/>
                <w:i/>
                <w:iCs/>
                <w:color w:val="000000" w:themeColor="text1"/>
                <w:sz w:val="22"/>
                <w:szCs w:val="22"/>
              </w:rPr>
              <w:tab/>
              <w:t xml:space="preserve">≥ 15 </w:t>
            </w:r>
            <w:proofErr w:type="spellStart"/>
            <w:r w:rsidRPr="00AD617D">
              <w:rPr>
                <w:rFonts w:ascii="Arial" w:hAnsi="Arial" w:cs="Arial"/>
                <w:i/>
                <w:iCs/>
                <w:color w:val="000000" w:themeColor="text1"/>
                <w:sz w:val="22"/>
                <w:szCs w:val="22"/>
              </w:rPr>
              <w:t>fps</w:t>
            </w:r>
            <w:proofErr w:type="spellEnd"/>
            <w:r w:rsidRPr="00AD617D">
              <w:rPr>
                <w:rFonts w:ascii="Arial" w:hAnsi="Arial" w:cs="Arial"/>
                <w:i/>
                <w:iCs/>
                <w:color w:val="000000" w:themeColor="text1"/>
                <w:sz w:val="22"/>
                <w:szCs w:val="22"/>
              </w:rPr>
              <w:t xml:space="preserve"> </w:t>
            </w:r>
          </w:p>
          <w:p w14:paraId="049CCBC8" w14:textId="5B35062A" w:rsidR="00AD617D" w:rsidRPr="00AD617D" w:rsidRDefault="00AD617D" w:rsidP="004A05F3">
            <w:pPr>
              <w:pStyle w:val="Sraopastraipa"/>
              <w:ind w:left="57" w:right="134"/>
              <w:jc w:val="both"/>
              <w:rPr>
                <w:rFonts w:ascii="Arial" w:hAnsi="Arial" w:cs="Arial"/>
                <w:i/>
                <w:iCs/>
                <w:color w:val="000000" w:themeColor="text1"/>
                <w:sz w:val="22"/>
                <w:szCs w:val="22"/>
              </w:rPr>
            </w:pPr>
            <w:r w:rsidRPr="00AD617D">
              <w:rPr>
                <w:rFonts w:ascii="Arial" w:hAnsi="Arial" w:cs="Arial"/>
                <w:i/>
                <w:iCs/>
                <w:color w:val="000000" w:themeColor="text1"/>
                <w:sz w:val="22"/>
                <w:szCs w:val="22"/>
              </w:rPr>
              <w:t>Naktinis filmavimas</w:t>
            </w:r>
            <w:r w:rsidR="00FE459D">
              <w:rPr>
                <w:rFonts w:ascii="Arial" w:hAnsi="Arial" w:cs="Arial"/>
                <w:i/>
                <w:iCs/>
                <w:color w:val="000000" w:themeColor="text1"/>
                <w:sz w:val="22"/>
                <w:szCs w:val="22"/>
              </w:rPr>
              <w:t xml:space="preserve"> su i</w:t>
            </w:r>
            <w:r w:rsidRPr="00AD617D">
              <w:rPr>
                <w:rFonts w:ascii="Arial" w:hAnsi="Arial" w:cs="Arial"/>
                <w:i/>
                <w:iCs/>
                <w:color w:val="000000" w:themeColor="text1"/>
                <w:sz w:val="22"/>
                <w:szCs w:val="22"/>
              </w:rPr>
              <w:t>ntegruot</w:t>
            </w:r>
            <w:r w:rsidR="00321F1E">
              <w:rPr>
                <w:rFonts w:ascii="Arial" w:hAnsi="Arial" w:cs="Arial"/>
                <w:i/>
                <w:iCs/>
                <w:color w:val="000000" w:themeColor="text1"/>
                <w:sz w:val="22"/>
                <w:szCs w:val="22"/>
              </w:rPr>
              <w:t>u</w:t>
            </w:r>
            <w:r w:rsidRPr="00AD617D">
              <w:rPr>
                <w:rFonts w:ascii="Arial" w:hAnsi="Arial" w:cs="Arial"/>
                <w:i/>
                <w:iCs/>
                <w:color w:val="000000" w:themeColor="text1"/>
                <w:sz w:val="22"/>
                <w:szCs w:val="22"/>
              </w:rPr>
              <w:t xml:space="preserve"> IR apšvietim</w:t>
            </w:r>
            <w:r w:rsidR="00321F1E">
              <w:rPr>
                <w:rFonts w:ascii="Arial" w:hAnsi="Arial" w:cs="Arial"/>
                <w:i/>
                <w:iCs/>
                <w:color w:val="000000" w:themeColor="text1"/>
                <w:sz w:val="22"/>
                <w:szCs w:val="22"/>
              </w:rPr>
              <w:t>u (</w:t>
            </w:r>
            <w:r w:rsidRPr="00AD617D">
              <w:rPr>
                <w:rFonts w:ascii="Arial" w:hAnsi="Arial" w:cs="Arial"/>
                <w:i/>
                <w:iCs/>
                <w:color w:val="000000" w:themeColor="text1"/>
                <w:sz w:val="22"/>
                <w:szCs w:val="22"/>
              </w:rPr>
              <w:t>IR tipas</w:t>
            </w:r>
            <w:r w:rsidR="00856F21">
              <w:rPr>
                <w:rFonts w:ascii="Arial" w:hAnsi="Arial" w:cs="Arial"/>
                <w:i/>
                <w:iCs/>
                <w:color w:val="000000" w:themeColor="text1"/>
                <w:sz w:val="22"/>
                <w:szCs w:val="22"/>
              </w:rPr>
              <w:t xml:space="preserve"> </w:t>
            </w:r>
            <w:r w:rsidR="009F0D44" w:rsidRPr="009F0D44">
              <w:rPr>
                <w:rFonts w:ascii="Arial" w:hAnsi="Arial" w:cs="Arial"/>
                <w:i/>
                <w:iCs/>
                <w:color w:val="000000" w:themeColor="text1"/>
                <w:sz w:val="22"/>
                <w:szCs w:val="22"/>
              </w:rPr>
              <w:t xml:space="preserve">940 </w:t>
            </w:r>
            <w:proofErr w:type="spellStart"/>
            <w:r w:rsidR="009F0D44" w:rsidRPr="009F0D44">
              <w:rPr>
                <w:rFonts w:ascii="Arial" w:hAnsi="Arial" w:cs="Arial"/>
                <w:i/>
                <w:iCs/>
                <w:color w:val="000000" w:themeColor="text1"/>
                <w:sz w:val="22"/>
                <w:szCs w:val="22"/>
              </w:rPr>
              <w:t>nm</w:t>
            </w:r>
            <w:proofErr w:type="spellEnd"/>
            <w:r w:rsidR="009F0D44" w:rsidRPr="009F0D44">
              <w:rPr>
                <w:rFonts w:ascii="Arial" w:hAnsi="Arial" w:cs="Arial"/>
                <w:i/>
                <w:iCs/>
                <w:color w:val="000000" w:themeColor="text1"/>
                <w:sz w:val="22"/>
                <w:szCs w:val="22"/>
              </w:rPr>
              <w:t xml:space="preserve"> (</w:t>
            </w:r>
            <w:proofErr w:type="spellStart"/>
            <w:r w:rsidR="009F0D44" w:rsidRPr="009F0D44">
              <w:rPr>
                <w:rFonts w:ascii="Arial" w:hAnsi="Arial" w:cs="Arial"/>
                <w:i/>
                <w:iCs/>
                <w:color w:val="000000" w:themeColor="text1"/>
                <w:sz w:val="22"/>
                <w:szCs w:val="22"/>
              </w:rPr>
              <w:t>No-Glow</w:t>
            </w:r>
            <w:proofErr w:type="spellEnd"/>
            <w:r w:rsidR="009F0D44" w:rsidRPr="009F0D44">
              <w:rPr>
                <w:rFonts w:ascii="Arial" w:hAnsi="Arial" w:cs="Arial"/>
                <w:i/>
                <w:iCs/>
                <w:color w:val="000000" w:themeColor="text1"/>
                <w:sz w:val="22"/>
                <w:szCs w:val="22"/>
              </w:rPr>
              <w:t xml:space="preserve">) arba 850 </w:t>
            </w:r>
            <w:proofErr w:type="spellStart"/>
            <w:r w:rsidR="009F0D44" w:rsidRPr="009F0D44">
              <w:rPr>
                <w:rFonts w:ascii="Arial" w:hAnsi="Arial" w:cs="Arial"/>
                <w:i/>
                <w:iCs/>
                <w:color w:val="000000" w:themeColor="text1"/>
                <w:sz w:val="22"/>
                <w:szCs w:val="22"/>
              </w:rPr>
              <w:t>nm</w:t>
            </w:r>
            <w:proofErr w:type="spellEnd"/>
            <w:r w:rsidR="009F0D44" w:rsidRPr="009F0D44">
              <w:rPr>
                <w:rFonts w:ascii="Arial" w:hAnsi="Arial" w:cs="Arial"/>
                <w:i/>
                <w:iCs/>
                <w:color w:val="000000" w:themeColor="text1"/>
                <w:sz w:val="22"/>
                <w:szCs w:val="22"/>
              </w:rPr>
              <w:t>, jei minimaliai matomas</w:t>
            </w:r>
            <w:r w:rsidR="00321F1E">
              <w:rPr>
                <w:rFonts w:ascii="Arial" w:hAnsi="Arial" w:cs="Arial"/>
                <w:i/>
                <w:iCs/>
                <w:color w:val="000000" w:themeColor="text1"/>
                <w:sz w:val="22"/>
                <w:szCs w:val="22"/>
              </w:rPr>
              <w:t>)</w:t>
            </w:r>
          </w:p>
          <w:p w14:paraId="278D2C93" w14:textId="1904DD5C" w:rsidR="00AD617D" w:rsidRPr="00AD617D" w:rsidRDefault="00AD617D" w:rsidP="004A05F3">
            <w:pPr>
              <w:pStyle w:val="Sraopastraipa"/>
              <w:ind w:left="57" w:right="134"/>
              <w:jc w:val="both"/>
              <w:rPr>
                <w:rFonts w:ascii="Arial" w:hAnsi="Arial" w:cs="Arial"/>
                <w:i/>
                <w:iCs/>
                <w:color w:val="000000" w:themeColor="text1"/>
                <w:sz w:val="22"/>
                <w:szCs w:val="22"/>
              </w:rPr>
            </w:pPr>
            <w:r w:rsidRPr="00AD617D">
              <w:rPr>
                <w:rFonts w:ascii="Arial" w:hAnsi="Arial" w:cs="Arial"/>
                <w:i/>
                <w:iCs/>
                <w:color w:val="000000" w:themeColor="text1"/>
                <w:sz w:val="22"/>
                <w:szCs w:val="22"/>
              </w:rPr>
              <w:t>Objektyvas</w:t>
            </w:r>
            <w:r w:rsidR="00FE459D">
              <w:rPr>
                <w:rFonts w:ascii="Arial" w:hAnsi="Arial" w:cs="Arial"/>
                <w:i/>
                <w:iCs/>
                <w:color w:val="000000" w:themeColor="text1"/>
                <w:sz w:val="22"/>
                <w:szCs w:val="22"/>
              </w:rPr>
              <w:t xml:space="preserve"> f</w:t>
            </w:r>
            <w:r w:rsidRPr="00AD617D">
              <w:rPr>
                <w:rFonts w:ascii="Arial" w:hAnsi="Arial" w:cs="Arial"/>
                <w:i/>
                <w:iCs/>
                <w:color w:val="000000" w:themeColor="text1"/>
                <w:sz w:val="22"/>
                <w:szCs w:val="22"/>
              </w:rPr>
              <w:t>iksuotas, be mechaninio judėjimo</w:t>
            </w:r>
          </w:p>
          <w:p w14:paraId="120CEE21" w14:textId="75B76FB5" w:rsidR="00AD617D" w:rsidRDefault="00AD617D" w:rsidP="004A05F3">
            <w:pPr>
              <w:pStyle w:val="Sraopastraipa"/>
              <w:ind w:left="57" w:right="134"/>
              <w:jc w:val="both"/>
              <w:rPr>
                <w:rFonts w:ascii="Arial" w:hAnsi="Arial" w:cs="Arial"/>
                <w:i/>
                <w:iCs/>
                <w:color w:val="000000" w:themeColor="text1"/>
                <w:sz w:val="22"/>
                <w:szCs w:val="22"/>
              </w:rPr>
            </w:pPr>
            <w:r w:rsidRPr="00AD617D">
              <w:rPr>
                <w:rFonts w:ascii="Arial" w:hAnsi="Arial" w:cs="Arial"/>
                <w:i/>
                <w:iCs/>
                <w:color w:val="000000" w:themeColor="text1"/>
                <w:sz w:val="22"/>
                <w:szCs w:val="22"/>
              </w:rPr>
              <w:t>Apšvietimo kontrolė</w:t>
            </w:r>
            <w:r w:rsidR="00FE459D">
              <w:rPr>
                <w:rFonts w:ascii="Arial" w:hAnsi="Arial" w:cs="Arial"/>
                <w:i/>
                <w:iCs/>
                <w:color w:val="000000" w:themeColor="text1"/>
                <w:sz w:val="22"/>
                <w:szCs w:val="22"/>
              </w:rPr>
              <w:t xml:space="preserve"> a</w:t>
            </w:r>
            <w:r w:rsidRPr="00AD617D">
              <w:rPr>
                <w:rFonts w:ascii="Arial" w:hAnsi="Arial" w:cs="Arial"/>
                <w:i/>
                <w:iCs/>
                <w:color w:val="000000" w:themeColor="text1"/>
                <w:sz w:val="22"/>
                <w:szCs w:val="22"/>
              </w:rPr>
              <w:t>utomatinė diena/naktis (be garsinio spragtelėjimo)</w:t>
            </w:r>
          </w:p>
          <w:p w14:paraId="234B0E17" w14:textId="77777777" w:rsidR="00816EF4" w:rsidRDefault="00816EF4" w:rsidP="004A05F3">
            <w:pPr>
              <w:pStyle w:val="Sraopastraipa"/>
              <w:ind w:left="57" w:right="134"/>
              <w:jc w:val="both"/>
              <w:rPr>
                <w:rFonts w:ascii="Arial" w:hAnsi="Arial" w:cs="Arial"/>
                <w:i/>
                <w:iCs/>
                <w:color w:val="000000" w:themeColor="text1"/>
                <w:sz w:val="22"/>
                <w:szCs w:val="22"/>
              </w:rPr>
            </w:pPr>
            <w:r>
              <w:rPr>
                <w:rFonts w:ascii="Arial" w:hAnsi="Arial" w:cs="Arial"/>
                <w:i/>
                <w:iCs/>
                <w:color w:val="000000" w:themeColor="text1"/>
                <w:sz w:val="22"/>
                <w:szCs w:val="22"/>
              </w:rPr>
              <w:t>Gamtinių spalvų korpusas</w:t>
            </w:r>
            <w:r w:rsidR="00774056">
              <w:rPr>
                <w:rFonts w:ascii="Arial" w:hAnsi="Arial" w:cs="Arial"/>
                <w:i/>
                <w:iCs/>
                <w:color w:val="000000" w:themeColor="text1"/>
                <w:sz w:val="22"/>
                <w:szCs w:val="22"/>
              </w:rPr>
              <w:t>, minimaliai trikdantis gyvūnus kameros dizainas</w:t>
            </w:r>
          </w:p>
          <w:p w14:paraId="78085B2C" w14:textId="645D0647" w:rsidR="004F66DF" w:rsidRDefault="004F66DF" w:rsidP="004A05F3">
            <w:pPr>
              <w:pStyle w:val="Sraopastraipa"/>
              <w:ind w:left="57" w:right="134"/>
              <w:jc w:val="both"/>
              <w:rPr>
                <w:rFonts w:ascii="Arial" w:hAnsi="Arial" w:cs="Arial"/>
                <w:i/>
                <w:iCs/>
                <w:color w:val="000000" w:themeColor="text1"/>
                <w:sz w:val="22"/>
                <w:szCs w:val="22"/>
              </w:rPr>
            </w:pPr>
            <w:r w:rsidRPr="004F66DF">
              <w:rPr>
                <w:rFonts w:ascii="Arial" w:hAnsi="Arial" w:cs="Arial"/>
                <w:i/>
                <w:iCs/>
                <w:color w:val="000000" w:themeColor="text1"/>
                <w:sz w:val="22"/>
                <w:szCs w:val="22"/>
              </w:rPr>
              <w:t>Tinkama lauko tvirtinimui</w:t>
            </w:r>
            <w:r>
              <w:rPr>
                <w:rFonts w:ascii="Arial" w:hAnsi="Arial" w:cs="Arial"/>
                <w:i/>
                <w:iCs/>
                <w:color w:val="000000" w:themeColor="text1"/>
                <w:sz w:val="22"/>
                <w:szCs w:val="22"/>
              </w:rPr>
              <w:t xml:space="preserve"> (stulpas, medis)</w:t>
            </w:r>
          </w:p>
          <w:p w14:paraId="7EFBD16F" w14:textId="71559A7B" w:rsidR="001F75E1" w:rsidRPr="001F75E1" w:rsidRDefault="001F75E1" w:rsidP="004A05F3">
            <w:pPr>
              <w:pStyle w:val="Sraopastraipa"/>
              <w:ind w:left="57" w:right="134"/>
              <w:jc w:val="both"/>
              <w:rPr>
                <w:rFonts w:ascii="Arial" w:hAnsi="Arial" w:cs="Arial"/>
                <w:i/>
                <w:iCs/>
                <w:color w:val="000000" w:themeColor="text1"/>
                <w:sz w:val="22"/>
                <w:szCs w:val="22"/>
              </w:rPr>
            </w:pPr>
            <w:r w:rsidRPr="001F75E1">
              <w:rPr>
                <w:rFonts w:ascii="Arial" w:hAnsi="Arial" w:cs="Arial"/>
                <w:i/>
                <w:iCs/>
                <w:color w:val="000000" w:themeColor="text1"/>
                <w:sz w:val="22"/>
                <w:szCs w:val="22"/>
              </w:rPr>
              <w:t>Įranga turi būti nauja.</w:t>
            </w:r>
          </w:p>
        </w:tc>
      </w:tr>
      <w:tr w:rsidR="00324F02" w14:paraId="17DCDA6A" w14:textId="77777777" w:rsidTr="00422C8A">
        <w:trPr>
          <w:trHeight w:val="300"/>
        </w:trPr>
        <w:tc>
          <w:tcPr>
            <w:tcW w:w="3621" w:type="dxa"/>
          </w:tcPr>
          <w:p w14:paraId="1AFA6632" w14:textId="1D169C78" w:rsidR="00324F02" w:rsidRPr="00CC68B0" w:rsidRDefault="00324F02" w:rsidP="004A05F3">
            <w:pPr>
              <w:ind w:left="142" w:right="73"/>
              <w:jc w:val="both"/>
              <w:rPr>
                <w:rFonts w:ascii="Arial" w:hAnsi="Arial" w:cs="Arial"/>
                <w:b/>
                <w:bCs/>
                <w:color w:val="000000" w:themeColor="text1"/>
                <w:sz w:val="22"/>
                <w:szCs w:val="22"/>
              </w:rPr>
            </w:pPr>
            <w:r w:rsidRPr="00CC68B0">
              <w:rPr>
                <w:rFonts w:ascii="Arial" w:hAnsi="Arial" w:cs="Arial"/>
                <w:b/>
                <w:bCs/>
                <w:color w:val="000000" w:themeColor="text1"/>
                <w:sz w:val="22"/>
                <w:szCs w:val="22"/>
              </w:rPr>
              <w:t>Bendrosios nuostatos</w:t>
            </w:r>
            <w:r>
              <w:rPr>
                <w:rFonts w:ascii="Arial" w:hAnsi="Arial" w:cs="Arial"/>
                <w:b/>
                <w:bCs/>
                <w:color w:val="000000" w:themeColor="text1"/>
                <w:sz w:val="22"/>
                <w:szCs w:val="22"/>
              </w:rPr>
              <w:t xml:space="preserve"> </w:t>
            </w:r>
            <w:r w:rsidRPr="007F0C84">
              <w:rPr>
                <w:rFonts w:ascii="Arial" w:hAnsi="Arial" w:cs="Arial"/>
                <w:color w:val="000000" w:themeColor="text1"/>
                <w:sz w:val="22"/>
                <w:szCs w:val="22"/>
              </w:rPr>
              <w:t>(</w:t>
            </w:r>
            <w:r w:rsidR="00D2668F" w:rsidRPr="007F0C84">
              <w:rPr>
                <w:rFonts w:ascii="Arial" w:hAnsi="Arial" w:cs="Arial"/>
                <w:color w:val="000000" w:themeColor="text1"/>
                <w:sz w:val="22"/>
                <w:szCs w:val="22"/>
              </w:rPr>
              <w:t>techninė ir programinė įranga, užtikrinanti gamtos stebėjimo kamerų nepertraukiamą veikimą (elektros energijos užtikrinimą)</w:t>
            </w:r>
            <w:r w:rsidR="00346C2C" w:rsidRPr="007F0C84">
              <w:rPr>
                <w:rFonts w:ascii="Arial" w:hAnsi="Arial" w:cs="Arial"/>
                <w:color w:val="000000" w:themeColor="text1"/>
                <w:sz w:val="22"/>
                <w:szCs w:val="22"/>
              </w:rPr>
              <w:t>)</w:t>
            </w:r>
          </w:p>
        </w:tc>
        <w:tc>
          <w:tcPr>
            <w:tcW w:w="6011" w:type="dxa"/>
          </w:tcPr>
          <w:p w14:paraId="0F7CD3AA" w14:textId="77777777" w:rsidR="00D2668F" w:rsidRDefault="00D2668F" w:rsidP="004A05F3">
            <w:pPr>
              <w:pStyle w:val="Sraopastraipa"/>
              <w:numPr>
                <w:ilvl w:val="0"/>
                <w:numId w:val="10"/>
              </w:numPr>
              <w:tabs>
                <w:tab w:val="left" w:pos="311"/>
              </w:tabs>
              <w:ind w:left="57" w:right="134" w:firstLine="0"/>
              <w:jc w:val="both"/>
              <w:rPr>
                <w:rFonts w:ascii="Arial" w:hAnsi="Arial" w:cs="Arial"/>
                <w:i/>
                <w:iCs/>
                <w:color w:val="000000" w:themeColor="text1"/>
                <w:sz w:val="22"/>
                <w:szCs w:val="22"/>
              </w:rPr>
            </w:pPr>
            <w:r w:rsidRPr="00CC68B0">
              <w:rPr>
                <w:rFonts w:ascii="Arial" w:hAnsi="Arial" w:cs="Arial"/>
                <w:i/>
                <w:iCs/>
                <w:color w:val="000000" w:themeColor="text1"/>
                <w:sz w:val="22"/>
                <w:szCs w:val="22"/>
              </w:rPr>
              <w:t>Techniniai reikalavimai</w:t>
            </w:r>
            <w:r>
              <w:rPr>
                <w:rFonts w:ascii="Arial" w:hAnsi="Arial" w:cs="Arial"/>
                <w:i/>
                <w:iCs/>
                <w:color w:val="000000" w:themeColor="text1"/>
                <w:sz w:val="22"/>
                <w:szCs w:val="22"/>
              </w:rPr>
              <w:t>:</w:t>
            </w:r>
          </w:p>
          <w:p w14:paraId="42D0C912" w14:textId="77777777" w:rsidR="00D2668F" w:rsidRDefault="00D2668F" w:rsidP="004A05F3">
            <w:pPr>
              <w:pStyle w:val="Sraopastraipa"/>
              <w:tabs>
                <w:tab w:val="left" w:pos="311"/>
              </w:tabs>
              <w:ind w:left="57" w:right="134"/>
              <w:jc w:val="both"/>
              <w:rPr>
                <w:rFonts w:ascii="Arial" w:hAnsi="Arial" w:cs="Arial"/>
                <w:i/>
                <w:iCs/>
                <w:color w:val="000000" w:themeColor="text1"/>
                <w:sz w:val="22"/>
                <w:szCs w:val="22"/>
              </w:rPr>
            </w:pPr>
            <w:r>
              <w:rPr>
                <w:rFonts w:ascii="Arial" w:hAnsi="Arial" w:cs="Arial"/>
                <w:i/>
                <w:iCs/>
                <w:color w:val="000000" w:themeColor="text1"/>
                <w:sz w:val="22"/>
                <w:szCs w:val="22"/>
              </w:rPr>
              <w:t>Techninė įranga pritaikyta darbo lauke sąlygoms:</w:t>
            </w:r>
          </w:p>
          <w:p w14:paraId="5EBE86BD" w14:textId="77777777" w:rsidR="00D2668F" w:rsidRDefault="00D2668F" w:rsidP="004A05F3">
            <w:pPr>
              <w:pStyle w:val="Sraopastraipa"/>
              <w:tabs>
                <w:tab w:val="left" w:pos="311"/>
              </w:tabs>
              <w:ind w:left="57" w:right="134"/>
              <w:jc w:val="both"/>
              <w:rPr>
                <w:rFonts w:ascii="Arial" w:hAnsi="Arial" w:cs="Arial"/>
                <w:i/>
                <w:iCs/>
                <w:color w:val="000000" w:themeColor="text1"/>
                <w:sz w:val="22"/>
                <w:szCs w:val="22"/>
              </w:rPr>
            </w:pPr>
            <w:r>
              <w:rPr>
                <w:rFonts w:ascii="Arial" w:hAnsi="Arial" w:cs="Arial"/>
                <w:i/>
                <w:iCs/>
                <w:color w:val="000000" w:themeColor="text1"/>
                <w:sz w:val="22"/>
                <w:szCs w:val="22"/>
              </w:rPr>
              <w:t>Ne prastesnis nei IP66 vandeniui atsparus korpusas</w:t>
            </w:r>
          </w:p>
          <w:p w14:paraId="0F48F0FE" w14:textId="3DBD664C" w:rsidR="0051214E" w:rsidRDefault="00D2668F" w:rsidP="004A05F3">
            <w:pPr>
              <w:pStyle w:val="Sraopastraipa"/>
              <w:tabs>
                <w:tab w:val="left" w:pos="311"/>
              </w:tabs>
              <w:ind w:left="57" w:right="134"/>
              <w:jc w:val="both"/>
              <w:rPr>
                <w:rFonts w:ascii="Arial" w:hAnsi="Arial" w:cs="Arial"/>
                <w:i/>
                <w:iCs/>
                <w:color w:val="000000" w:themeColor="text1"/>
                <w:sz w:val="22"/>
                <w:szCs w:val="22"/>
              </w:rPr>
            </w:pPr>
            <w:r>
              <w:rPr>
                <w:rFonts w:ascii="Arial" w:hAnsi="Arial" w:cs="Arial"/>
                <w:i/>
                <w:iCs/>
                <w:color w:val="000000" w:themeColor="text1"/>
                <w:sz w:val="22"/>
                <w:szCs w:val="22"/>
              </w:rPr>
              <w:t>Atsparus vandalizmui korpusas</w:t>
            </w:r>
            <w:r w:rsidR="0051214E">
              <w:rPr>
                <w:rFonts w:ascii="Arial" w:hAnsi="Arial" w:cs="Arial"/>
                <w:i/>
                <w:iCs/>
                <w:color w:val="000000" w:themeColor="text1"/>
                <w:sz w:val="22"/>
                <w:szCs w:val="22"/>
              </w:rPr>
              <w:t xml:space="preserve"> - n</w:t>
            </w:r>
            <w:r w:rsidR="0051214E" w:rsidRPr="0051214E">
              <w:rPr>
                <w:rFonts w:ascii="Arial" w:hAnsi="Arial" w:cs="Arial"/>
                <w:i/>
                <w:iCs/>
                <w:color w:val="000000" w:themeColor="text1"/>
                <w:sz w:val="22"/>
                <w:szCs w:val="22"/>
              </w:rPr>
              <w:t xml:space="preserve">e mažesnis nei </w:t>
            </w:r>
            <w:r w:rsidR="0051214E" w:rsidRPr="00951C7A">
              <w:rPr>
                <w:rFonts w:ascii="Arial" w:hAnsi="Arial" w:cs="Arial"/>
                <w:i/>
                <w:iCs/>
                <w:color w:val="000000" w:themeColor="text1"/>
                <w:sz w:val="22"/>
                <w:szCs w:val="22"/>
              </w:rPr>
              <w:t>IK</w:t>
            </w:r>
            <w:r w:rsidR="00951C7A" w:rsidRPr="00951C7A">
              <w:rPr>
                <w:rFonts w:ascii="Arial" w:hAnsi="Arial" w:cs="Arial"/>
                <w:i/>
                <w:iCs/>
                <w:color w:val="000000" w:themeColor="text1"/>
                <w:sz w:val="22"/>
                <w:szCs w:val="22"/>
              </w:rPr>
              <w:t>08</w:t>
            </w:r>
            <w:r w:rsidR="0051214E" w:rsidRPr="0051214E">
              <w:rPr>
                <w:rFonts w:ascii="Arial" w:hAnsi="Arial" w:cs="Arial"/>
                <w:i/>
                <w:iCs/>
                <w:color w:val="000000" w:themeColor="text1"/>
                <w:sz w:val="22"/>
                <w:szCs w:val="22"/>
              </w:rPr>
              <w:t xml:space="preserve"> (mechaninis atsparumas)</w:t>
            </w:r>
            <w:r w:rsidR="009A77A0">
              <w:rPr>
                <w:rFonts w:ascii="Arial" w:hAnsi="Arial" w:cs="Arial"/>
                <w:i/>
                <w:iCs/>
                <w:color w:val="000000" w:themeColor="text1"/>
                <w:sz w:val="22"/>
                <w:szCs w:val="22"/>
              </w:rPr>
              <w:t xml:space="preserve"> </w:t>
            </w:r>
            <w:r w:rsidR="009A77A0" w:rsidRPr="009A77A0">
              <w:rPr>
                <w:rFonts w:ascii="Arial" w:hAnsi="Arial" w:cs="Arial"/>
                <w:i/>
                <w:iCs/>
                <w:color w:val="000000" w:themeColor="text1"/>
                <w:sz w:val="22"/>
                <w:szCs w:val="22"/>
              </w:rPr>
              <w:t xml:space="preserve">arba lygiavertė apsauga / </w:t>
            </w:r>
            <w:proofErr w:type="spellStart"/>
            <w:r w:rsidR="009A77A0" w:rsidRPr="009A77A0">
              <w:rPr>
                <w:rFonts w:ascii="Arial" w:hAnsi="Arial" w:cs="Arial"/>
                <w:i/>
                <w:iCs/>
                <w:color w:val="000000" w:themeColor="text1"/>
                <w:sz w:val="22"/>
                <w:szCs w:val="22"/>
              </w:rPr>
              <w:t>antivandalinis</w:t>
            </w:r>
            <w:proofErr w:type="spellEnd"/>
            <w:r w:rsidR="009A77A0" w:rsidRPr="009A77A0">
              <w:rPr>
                <w:rFonts w:ascii="Arial" w:hAnsi="Arial" w:cs="Arial"/>
                <w:i/>
                <w:iCs/>
                <w:color w:val="000000" w:themeColor="text1"/>
                <w:sz w:val="22"/>
                <w:szCs w:val="22"/>
              </w:rPr>
              <w:t xml:space="preserve"> dėklas</w:t>
            </w:r>
          </w:p>
          <w:p w14:paraId="1C185DB4" w14:textId="10BD8F56" w:rsidR="00D2668F" w:rsidRDefault="00D2668F" w:rsidP="004A05F3">
            <w:pPr>
              <w:pStyle w:val="Sraopastraipa"/>
              <w:tabs>
                <w:tab w:val="left" w:pos="311"/>
              </w:tabs>
              <w:ind w:left="57" w:right="134"/>
              <w:jc w:val="both"/>
              <w:rPr>
                <w:rFonts w:ascii="Arial" w:hAnsi="Arial" w:cs="Arial"/>
                <w:i/>
                <w:iCs/>
                <w:color w:val="000000" w:themeColor="text1"/>
                <w:sz w:val="22"/>
                <w:szCs w:val="22"/>
              </w:rPr>
            </w:pPr>
            <w:r>
              <w:rPr>
                <w:rFonts w:ascii="Arial" w:hAnsi="Arial" w:cs="Arial"/>
                <w:i/>
                <w:iCs/>
                <w:color w:val="000000" w:themeColor="text1"/>
                <w:sz w:val="22"/>
                <w:szCs w:val="22"/>
              </w:rPr>
              <w:t xml:space="preserve">Veikimo temperatūros: nuo </w:t>
            </w:r>
            <w:r w:rsidRPr="00983F93">
              <w:rPr>
                <w:rFonts w:ascii="Arial" w:hAnsi="Arial" w:cs="Arial"/>
                <w:i/>
                <w:iCs/>
                <w:color w:val="000000" w:themeColor="text1"/>
                <w:sz w:val="22"/>
                <w:szCs w:val="22"/>
              </w:rPr>
              <w:t>-</w:t>
            </w:r>
            <w:r>
              <w:rPr>
                <w:rFonts w:ascii="Arial" w:hAnsi="Arial" w:cs="Arial"/>
                <w:i/>
                <w:iCs/>
                <w:color w:val="000000" w:themeColor="text1"/>
                <w:sz w:val="22"/>
                <w:szCs w:val="22"/>
              </w:rPr>
              <w:t>3</w:t>
            </w:r>
            <w:r w:rsidR="00D56937">
              <w:rPr>
                <w:rFonts w:ascii="Arial" w:hAnsi="Arial" w:cs="Arial"/>
                <w:i/>
                <w:iCs/>
                <w:color w:val="000000" w:themeColor="text1"/>
                <w:sz w:val="22"/>
                <w:szCs w:val="22"/>
              </w:rPr>
              <w:t>0</w:t>
            </w:r>
            <w:r w:rsidRPr="00983F93">
              <w:rPr>
                <w:rFonts w:ascii="Arial" w:hAnsi="Arial" w:cs="Arial"/>
                <w:i/>
                <w:iCs/>
                <w:color w:val="000000" w:themeColor="text1"/>
                <w:sz w:val="22"/>
                <w:szCs w:val="22"/>
              </w:rPr>
              <w:t xml:space="preserve"> °C </w:t>
            </w:r>
            <w:r>
              <w:rPr>
                <w:rFonts w:ascii="Arial" w:hAnsi="Arial" w:cs="Arial"/>
                <w:i/>
                <w:iCs/>
                <w:color w:val="000000" w:themeColor="text1"/>
                <w:sz w:val="22"/>
                <w:szCs w:val="22"/>
              </w:rPr>
              <w:t>iki</w:t>
            </w:r>
            <w:r w:rsidRPr="00983F93">
              <w:rPr>
                <w:rFonts w:ascii="Arial" w:hAnsi="Arial" w:cs="Arial"/>
                <w:i/>
                <w:iCs/>
                <w:color w:val="000000" w:themeColor="text1"/>
                <w:sz w:val="22"/>
                <w:szCs w:val="22"/>
              </w:rPr>
              <w:t xml:space="preserve"> +</w:t>
            </w:r>
            <w:r>
              <w:rPr>
                <w:rFonts w:ascii="Arial" w:hAnsi="Arial" w:cs="Arial"/>
                <w:i/>
                <w:iCs/>
                <w:color w:val="000000" w:themeColor="text1"/>
                <w:sz w:val="22"/>
                <w:szCs w:val="22"/>
              </w:rPr>
              <w:t>40</w:t>
            </w:r>
            <w:r w:rsidRPr="00983F93">
              <w:rPr>
                <w:rFonts w:ascii="Arial" w:hAnsi="Arial" w:cs="Arial"/>
                <w:i/>
                <w:iCs/>
                <w:color w:val="000000" w:themeColor="text1"/>
                <w:sz w:val="22"/>
                <w:szCs w:val="22"/>
              </w:rPr>
              <w:t xml:space="preserve"> °C</w:t>
            </w:r>
          </w:p>
          <w:p w14:paraId="6DCF8F7D" w14:textId="77777777" w:rsidR="00D2668F" w:rsidRDefault="00D2668F" w:rsidP="004A05F3">
            <w:pPr>
              <w:pStyle w:val="Sraopastraipa"/>
              <w:tabs>
                <w:tab w:val="left" w:pos="311"/>
              </w:tabs>
              <w:ind w:left="57" w:right="134"/>
              <w:jc w:val="both"/>
              <w:rPr>
                <w:rFonts w:ascii="Arial" w:hAnsi="Arial" w:cs="Arial"/>
                <w:i/>
                <w:iCs/>
                <w:color w:val="000000" w:themeColor="text1"/>
                <w:sz w:val="22"/>
                <w:szCs w:val="22"/>
              </w:rPr>
            </w:pPr>
            <w:r>
              <w:rPr>
                <w:rFonts w:ascii="Arial" w:hAnsi="Arial" w:cs="Arial"/>
                <w:i/>
                <w:iCs/>
                <w:color w:val="000000" w:themeColor="text1"/>
                <w:sz w:val="22"/>
                <w:szCs w:val="22"/>
              </w:rPr>
              <w:t>Energijos šaltinis: ilgaamžės baterijos arba baterijos ir saulės baterijos komplektas, užtikrinantis nepertraukiamą veikimą ne mažiau 320 val.</w:t>
            </w:r>
          </w:p>
          <w:p w14:paraId="4EC0AB17" w14:textId="25DD7F08" w:rsidR="00D2668F" w:rsidRDefault="00D2668F" w:rsidP="004A05F3">
            <w:pPr>
              <w:pStyle w:val="Sraopastraipa"/>
              <w:tabs>
                <w:tab w:val="left" w:pos="311"/>
              </w:tabs>
              <w:ind w:left="57" w:right="134"/>
              <w:jc w:val="both"/>
              <w:rPr>
                <w:rFonts w:ascii="Arial" w:hAnsi="Arial" w:cs="Arial"/>
                <w:i/>
                <w:iCs/>
                <w:color w:val="000000" w:themeColor="text1"/>
                <w:sz w:val="22"/>
                <w:szCs w:val="22"/>
              </w:rPr>
            </w:pPr>
            <w:r>
              <w:rPr>
                <w:rFonts w:ascii="Arial" w:hAnsi="Arial" w:cs="Arial"/>
                <w:i/>
                <w:iCs/>
                <w:color w:val="000000" w:themeColor="text1"/>
                <w:sz w:val="22"/>
                <w:szCs w:val="22"/>
              </w:rPr>
              <w:t xml:space="preserve">Baterijos gyvavimo laikas ne trumpesnis nei </w:t>
            </w:r>
            <w:r w:rsidR="004176BB" w:rsidRPr="004176BB">
              <w:rPr>
                <w:rFonts w:ascii="Arial" w:hAnsi="Arial" w:cs="Arial"/>
                <w:i/>
                <w:iCs/>
                <w:color w:val="000000" w:themeColor="text1"/>
                <w:sz w:val="22"/>
                <w:szCs w:val="22"/>
              </w:rPr>
              <w:t>≥ 2000 įkrovimo ciklų arba ≥ 12 mėn. eksploatacijo</w:t>
            </w:r>
            <w:r w:rsidR="004176BB">
              <w:rPr>
                <w:rFonts w:ascii="Arial" w:hAnsi="Arial" w:cs="Arial"/>
                <w:i/>
                <w:iCs/>
                <w:color w:val="000000" w:themeColor="text1"/>
                <w:sz w:val="22"/>
                <w:szCs w:val="22"/>
              </w:rPr>
              <w:t>s</w:t>
            </w:r>
          </w:p>
          <w:p w14:paraId="131C928C" w14:textId="601A9DB5" w:rsidR="00324F02" w:rsidRDefault="00346C2C" w:rsidP="004A05F3">
            <w:pPr>
              <w:tabs>
                <w:tab w:val="left" w:pos="311"/>
              </w:tabs>
              <w:ind w:left="57" w:right="134"/>
              <w:jc w:val="both"/>
              <w:rPr>
                <w:rFonts w:ascii="Arial" w:hAnsi="Arial" w:cs="Arial"/>
                <w:i/>
                <w:iCs/>
                <w:color w:val="000000" w:themeColor="text1"/>
                <w:sz w:val="22"/>
                <w:szCs w:val="22"/>
              </w:rPr>
            </w:pPr>
            <w:r>
              <w:rPr>
                <w:rFonts w:ascii="Arial" w:hAnsi="Arial" w:cs="Arial"/>
                <w:i/>
                <w:iCs/>
                <w:color w:val="000000" w:themeColor="text1"/>
                <w:sz w:val="22"/>
                <w:szCs w:val="22"/>
              </w:rPr>
              <w:t xml:space="preserve">           </w:t>
            </w:r>
            <w:r w:rsidR="00D2668F" w:rsidRPr="00346C2C">
              <w:rPr>
                <w:rFonts w:ascii="Arial" w:hAnsi="Arial" w:cs="Arial"/>
                <w:i/>
                <w:iCs/>
                <w:color w:val="000000" w:themeColor="text1"/>
                <w:sz w:val="22"/>
                <w:szCs w:val="22"/>
              </w:rPr>
              <w:t xml:space="preserve">Gamtinių spalvų korpusas, minimaliai trikdantis </w:t>
            </w:r>
            <w:r>
              <w:rPr>
                <w:rFonts w:ascii="Arial" w:hAnsi="Arial" w:cs="Arial"/>
                <w:i/>
                <w:iCs/>
                <w:color w:val="000000" w:themeColor="text1"/>
                <w:sz w:val="22"/>
                <w:szCs w:val="22"/>
              </w:rPr>
              <w:t xml:space="preserve">     </w:t>
            </w:r>
            <w:r w:rsidR="00D2668F" w:rsidRPr="00346C2C">
              <w:rPr>
                <w:rFonts w:ascii="Arial" w:hAnsi="Arial" w:cs="Arial"/>
                <w:i/>
                <w:iCs/>
                <w:color w:val="000000" w:themeColor="text1"/>
                <w:sz w:val="22"/>
                <w:szCs w:val="22"/>
              </w:rPr>
              <w:t xml:space="preserve">gyvūnus </w:t>
            </w:r>
            <w:r w:rsidR="0035657D">
              <w:rPr>
                <w:rFonts w:ascii="Arial" w:hAnsi="Arial" w:cs="Arial"/>
                <w:i/>
                <w:iCs/>
                <w:color w:val="000000" w:themeColor="text1"/>
                <w:sz w:val="22"/>
                <w:szCs w:val="22"/>
              </w:rPr>
              <w:t>elektros šaltinio</w:t>
            </w:r>
            <w:r w:rsidR="00D2668F" w:rsidRPr="00346C2C">
              <w:rPr>
                <w:rFonts w:ascii="Arial" w:hAnsi="Arial" w:cs="Arial"/>
                <w:i/>
                <w:iCs/>
                <w:color w:val="000000" w:themeColor="text1"/>
                <w:sz w:val="22"/>
                <w:szCs w:val="22"/>
              </w:rPr>
              <w:t xml:space="preserve"> dizainas</w:t>
            </w:r>
          </w:p>
          <w:p w14:paraId="66D87C13" w14:textId="1A1CDF6A" w:rsidR="001F75E1" w:rsidRDefault="001F75E1" w:rsidP="004A05F3">
            <w:pPr>
              <w:tabs>
                <w:tab w:val="left" w:pos="311"/>
              </w:tabs>
              <w:ind w:left="57" w:right="134"/>
              <w:jc w:val="both"/>
              <w:rPr>
                <w:rFonts w:ascii="Arial" w:hAnsi="Arial" w:cs="Arial"/>
                <w:i/>
                <w:iCs/>
                <w:color w:val="000000" w:themeColor="text1"/>
                <w:sz w:val="22"/>
                <w:szCs w:val="22"/>
              </w:rPr>
            </w:pPr>
            <w:r w:rsidRPr="001F75E1">
              <w:rPr>
                <w:rFonts w:ascii="Arial" w:hAnsi="Arial" w:cs="Arial"/>
                <w:i/>
                <w:iCs/>
                <w:color w:val="000000" w:themeColor="text1"/>
                <w:sz w:val="22"/>
                <w:szCs w:val="22"/>
              </w:rPr>
              <w:t>Įranga turi būti nauja.</w:t>
            </w:r>
          </w:p>
          <w:p w14:paraId="4ECA2546" w14:textId="77777777" w:rsidR="001F515E" w:rsidRDefault="001F515E" w:rsidP="004A05F3">
            <w:pPr>
              <w:pStyle w:val="Sraopastraipa"/>
              <w:tabs>
                <w:tab w:val="left" w:pos="311"/>
              </w:tabs>
              <w:ind w:left="57" w:right="134"/>
              <w:jc w:val="both"/>
              <w:rPr>
                <w:rFonts w:ascii="Arial" w:hAnsi="Arial" w:cs="Arial"/>
                <w:i/>
                <w:iCs/>
                <w:color w:val="000000" w:themeColor="text1"/>
                <w:sz w:val="22"/>
                <w:szCs w:val="22"/>
              </w:rPr>
            </w:pPr>
            <w:r w:rsidRPr="004F66DF">
              <w:rPr>
                <w:rFonts w:ascii="Arial" w:hAnsi="Arial" w:cs="Arial"/>
                <w:i/>
                <w:iCs/>
                <w:color w:val="000000" w:themeColor="text1"/>
                <w:sz w:val="22"/>
                <w:szCs w:val="22"/>
              </w:rPr>
              <w:t>Tinkama lauko tvirtinimui</w:t>
            </w:r>
            <w:r>
              <w:rPr>
                <w:rFonts w:ascii="Arial" w:hAnsi="Arial" w:cs="Arial"/>
                <w:i/>
                <w:iCs/>
                <w:color w:val="000000" w:themeColor="text1"/>
                <w:sz w:val="22"/>
                <w:szCs w:val="22"/>
              </w:rPr>
              <w:t xml:space="preserve"> (stulpas, medis)</w:t>
            </w:r>
          </w:p>
          <w:p w14:paraId="132F47A9" w14:textId="20941FA7" w:rsidR="00346C2C" w:rsidRPr="00346C2C" w:rsidRDefault="00A71A2E" w:rsidP="004A05F3">
            <w:pPr>
              <w:tabs>
                <w:tab w:val="left" w:pos="311"/>
              </w:tabs>
              <w:ind w:left="57" w:right="134"/>
              <w:jc w:val="both"/>
              <w:rPr>
                <w:rFonts w:ascii="Arial" w:hAnsi="Arial" w:cs="Arial"/>
                <w:i/>
                <w:iCs/>
                <w:color w:val="000000" w:themeColor="text1"/>
                <w:sz w:val="22"/>
                <w:szCs w:val="22"/>
              </w:rPr>
            </w:pPr>
            <w:r>
              <w:rPr>
                <w:rFonts w:ascii="Arial" w:hAnsi="Arial" w:cs="Arial"/>
                <w:i/>
                <w:iCs/>
                <w:color w:val="000000" w:themeColor="text1"/>
                <w:sz w:val="22"/>
                <w:szCs w:val="22"/>
              </w:rPr>
              <w:t xml:space="preserve">Jei nepertraukiamo veikimo reikalavimus </w:t>
            </w:r>
            <w:r w:rsidR="00356C52">
              <w:rPr>
                <w:rFonts w:ascii="Arial" w:hAnsi="Arial" w:cs="Arial"/>
                <w:i/>
                <w:iCs/>
                <w:color w:val="000000" w:themeColor="text1"/>
                <w:sz w:val="22"/>
                <w:szCs w:val="22"/>
              </w:rPr>
              <w:t>užtikrina gamtos stebėjimo kamera, atskiro įrenginio nereikia.</w:t>
            </w:r>
          </w:p>
        </w:tc>
      </w:tr>
      <w:tr w:rsidR="00D2668F" w14:paraId="669D91D3" w14:textId="77777777" w:rsidTr="00422C8A">
        <w:trPr>
          <w:trHeight w:val="300"/>
        </w:trPr>
        <w:tc>
          <w:tcPr>
            <w:tcW w:w="3621" w:type="dxa"/>
          </w:tcPr>
          <w:p w14:paraId="784F6653" w14:textId="1CEA7A45" w:rsidR="00D2668F" w:rsidRPr="00D2668F" w:rsidRDefault="00D2668F" w:rsidP="004A05F3">
            <w:pPr>
              <w:ind w:left="142" w:right="73"/>
              <w:jc w:val="both"/>
              <w:rPr>
                <w:rFonts w:ascii="Arial" w:hAnsi="Arial" w:cs="Arial"/>
                <w:color w:val="000000" w:themeColor="text1"/>
                <w:sz w:val="22"/>
                <w:szCs w:val="22"/>
              </w:rPr>
            </w:pPr>
            <w:r w:rsidRPr="00CC68B0">
              <w:rPr>
                <w:rFonts w:ascii="Arial" w:hAnsi="Arial" w:cs="Arial"/>
                <w:b/>
                <w:bCs/>
                <w:color w:val="000000" w:themeColor="text1"/>
                <w:sz w:val="22"/>
                <w:szCs w:val="22"/>
              </w:rPr>
              <w:t>Bendrosios nuostatos</w:t>
            </w:r>
            <w:r>
              <w:rPr>
                <w:rFonts w:ascii="Arial" w:hAnsi="Arial" w:cs="Arial"/>
                <w:b/>
                <w:bCs/>
                <w:color w:val="000000" w:themeColor="text1"/>
                <w:sz w:val="22"/>
                <w:szCs w:val="22"/>
              </w:rPr>
              <w:t xml:space="preserve"> </w:t>
            </w:r>
            <w:r w:rsidRPr="007F0C84">
              <w:rPr>
                <w:rFonts w:ascii="Arial" w:hAnsi="Arial" w:cs="Arial"/>
                <w:color w:val="000000" w:themeColor="text1"/>
                <w:sz w:val="22"/>
                <w:szCs w:val="22"/>
              </w:rPr>
              <w:t>(</w:t>
            </w:r>
            <w:r w:rsidR="007F0C84" w:rsidRPr="007F0C84">
              <w:rPr>
                <w:rFonts w:ascii="Arial" w:hAnsi="Arial" w:cs="Arial"/>
                <w:sz w:val="22"/>
                <w:szCs w:val="22"/>
              </w:rPr>
              <w:t xml:space="preserve">techninė ir programinė įranga, užtikrinanti </w:t>
            </w:r>
            <w:proofErr w:type="spellStart"/>
            <w:r w:rsidR="007F0C84" w:rsidRPr="007F0C84">
              <w:rPr>
                <w:rFonts w:ascii="Arial" w:hAnsi="Arial" w:cs="Arial"/>
                <w:sz w:val="22"/>
                <w:szCs w:val="22"/>
              </w:rPr>
              <w:t>video</w:t>
            </w:r>
            <w:proofErr w:type="spellEnd"/>
            <w:r w:rsidR="007F0C84" w:rsidRPr="007F0C84">
              <w:rPr>
                <w:rFonts w:ascii="Arial" w:hAnsi="Arial" w:cs="Arial"/>
                <w:sz w:val="22"/>
                <w:szCs w:val="22"/>
              </w:rPr>
              <w:t xml:space="preserve"> srauto perdavimą į išorinį saugojimo įrenginį</w:t>
            </w:r>
            <w:r w:rsidRPr="007F0C84">
              <w:rPr>
                <w:rFonts w:ascii="Arial" w:hAnsi="Arial" w:cs="Arial"/>
                <w:color w:val="000000" w:themeColor="text1"/>
                <w:sz w:val="22"/>
                <w:szCs w:val="22"/>
              </w:rPr>
              <w:t>)</w:t>
            </w:r>
          </w:p>
        </w:tc>
        <w:tc>
          <w:tcPr>
            <w:tcW w:w="6011" w:type="dxa"/>
          </w:tcPr>
          <w:p w14:paraId="7DDE9829" w14:textId="77777777" w:rsidR="007F0C84" w:rsidRDefault="007F0C84" w:rsidP="004A05F3">
            <w:pPr>
              <w:pStyle w:val="Sraopastraipa"/>
              <w:numPr>
                <w:ilvl w:val="0"/>
                <w:numId w:val="11"/>
              </w:numPr>
              <w:tabs>
                <w:tab w:val="left" w:pos="199"/>
                <w:tab w:val="left" w:pos="340"/>
              </w:tabs>
              <w:ind w:left="57" w:right="134" w:firstLine="0"/>
              <w:jc w:val="both"/>
              <w:rPr>
                <w:rFonts w:ascii="Arial" w:hAnsi="Arial" w:cs="Arial"/>
                <w:i/>
                <w:iCs/>
                <w:color w:val="000000" w:themeColor="text1"/>
                <w:sz w:val="22"/>
                <w:szCs w:val="22"/>
              </w:rPr>
            </w:pPr>
            <w:r w:rsidRPr="00CC68B0">
              <w:rPr>
                <w:rFonts w:ascii="Arial" w:hAnsi="Arial" w:cs="Arial"/>
                <w:i/>
                <w:iCs/>
                <w:color w:val="000000" w:themeColor="text1"/>
                <w:sz w:val="22"/>
                <w:szCs w:val="22"/>
              </w:rPr>
              <w:t>Techniniai reikalavimai</w:t>
            </w:r>
            <w:r>
              <w:rPr>
                <w:rFonts w:ascii="Arial" w:hAnsi="Arial" w:cs="Arial"/>
                <w:i/>
                <w:iCs/>
                <w:color w:val="000000" w:themeColor="text1"/>
                <w:sz w:val="22"/>
                <w:szCs w:val="22"/>
              </w:rPr>
              <w:t>:</w:t>
            </w:r>
          </w:p>
          <w:p w14:paraId="5F804E56" w14:textId="77777777" w:rsidR="007F0C84" w:rsidRDefault="007F0C84" w:rsidP="004A05F3">
            <w:pPr>
              <w:pStyle w:val="Sraopastraipa"/>
              <w:tabs>
                <w:tab w:val="left" w:pos="199"/>
                <w:tab w:val="left" w:pos="340"/>
              </w:tabs>
              <w:ind w:left="57" w:right="134"/>
              <w:jc w:val="both"/>
              <w:rPr>
                <w:rFonts w:ascii="Arial" w:hAnsi="Arial" w:cs="Arial"/>
                <w:i/>
                <w:iCs/>
                <w:color w:val="000000" w:themeColor="text1"/>
                <w:sz w:val="22"/>
                <w:szCs w:val="22"/>
              </w:rPr>
            </w:pPr>
            <w:r>
              <w:rPr>
                <w:rFonts w:ascii="Arial" w:hAnsi="Arial" w:cs="Arial"/>
                <w:i/>
                <w:iCs/>
                <w:color w:val="000000" w:themeColor="text1"/>
                <w:sz w:val="22"/>
                <w:szCs w:val="22"/>
              </w:rPr>
              <w:t>Techninė įranga pritaikyta darbo lauke sąlygoms:</w:t>
            </w:r>
          </w:p>
          <w:p w14:paraId="584A1361" w14:textId="77777777" w:rsidR="007F0C84" w:rsidRDefault="007F0C84" w:rsidP="004A05F3">
            <w:pPr>
              <w:pStyle w:val="Sraopastraipa"/>
              <w:tabs>
                <w:tab w:val="left" w:pos="199"/>
                <w:tab w:val="left" w:pos="340"/>
              </w:tabs>
              <w:ind w:left="57" w:right="134"/>
              <w:jc w:val="both"/>
              <w:rPr>
                <w:rFonts w:ascii="Arial" w:hAnsi="Arial" w:cs="Arial"/>
                <w:i/>
                <w:iCs/>
                <w:color w:val="000000" w:themeColor="text1"/>
                <w:sz w:val="22"/>
                <w:szCs w:val="22"/>
              </w:rPr>
            </w:pPr>
            <w:r>
              <w:rPr>
                <w:rFonts w:ascii="Arial" w:hAnsi="Arial" w:cs="Arial"/>
                <w:i/>
                <w:iCs/>
                <w:color w:val="000000" w:themeColor="text1"/>
                <w:sz w:val="22"/>
                <w:szCs w:val="22"/>
              </w:rPr>
              <w:t>Ne prastesnis nei IP66 vandeniui atsparus korpusas</w:t>
            </w:r>
          </w:p>
          <w:p w14:paraId="0062726B" w14:textId="6D4B30F6" w:rsidR="0051214E" w:rsidRDefault="007F0C84" w:rsidP="004A05F3">
            <w:pPr>
              <w:pStyle w:val="Sraopastraipa"/>
              <w:tabs>
                <w:tab w:val="left" w:pos="199"/>
                <w:tab w:val="left" w:pos="340"/>
              </w:tabs>
              <w:ind w:left="57" w:right="134"/>
              <w:jc w:val="both"/>
              <w:rPr>
                <w:rFonts w:ascii="Arial" w:hAnsi="Arial" w:cs="Arial"/>
                <w:i/>
                <w:iCs/>
                <w:color w:val="000000" w:themeColor="text1"/>
                <w:sz w:val="22"/>
                <w:szCs w:val="22"/>
              </w:rPr>
            </w:pPr>
            <w:r>
              <w:rPr>
                <w:rFonts w:ascii="Arial" w:hAnsi="Arial" w:cs="Arial"/>
                <w:i/>
                <w:iCs/>
                <w:color w:val="000000" w:themeColor="text1"/>
                <w:sz w:val="22"/>
                <w:szCs w:val="22"/>
              </w:rPr>
              <w:lastRenderedPageBreak/>
              <w:t>Atsparus vandalizmui korpusas</w:t>
            </w:r>
            <w:r w:rsidR="0051214E">
              <w:rPr>
                <w:rFonts w:ascii="Arial" w:hAnsi="Arial" w:cs="Arial"/>
                <w:i/>
                <w:iCs/>
                <w:color w:val="000000" w:themeColor="text1"/>
                <w:sz w:val="22"/>
                <w:szCs w:val="22"/>
              </w:rPr>
              <w:t xml:space="preserve"> - n</w:t>
            </w:r>
            <w:r w:rsidR="0051214E" w:rsidRPr="0051214E">
              <w:rPr>
                <w:rFonts w:ascii="Arial" w:hAnsi="Arial" w:cs="Arial"/>
                <w:i/>
                <w:iCs/>
                <w:color w:val="000000" w:themeColor="text1"/>
                <w:sz w:val="22"/>
                <w:szCs w:val="22"/>
              </w:rPr>
              <w:t xml:space="preserve">e mažesnis nei </w:t>
            </w:r>
            <w:r w:rsidR="0051214E" w:rsidRPr="00951C7A">
              <w:rPr>
                <w:rFonts w:ascii="Arial" w:hAnsi="Arial" w:cs="Arial"/>
                <w:i/>
                <w:iCs/>
                <w:color w:val="000000" w:themeColor="text1"/>
                <w:sz w:val="22"/>
                <w:szCs w:val="22"/>
              </w:rPr>
              <w:t>IK</w:t>
            </w:r>
            <w:r w:rsidR="00951C7A" w:rsidRPr="00951C7A">
              <w:rPr>
                <w:rFonts w:ascii="Arial" w:hAnsi="Arial" w:cs="Arial"/>
                <w:i/>
                <w:iCs/>
                <w:color w:val="000000" w:themeColor="text1"/>
                <w:sz w:val="22"/>
                <w:szCs w:val="22"/>
              </w:rPr>
              <w:t>08</w:t>
            </w:r>
            <w:r w:rsidR="0051214E" w:rsidRPr="0051214E">
              <w:rPr>
                <w:rFonts w:ascii="Arial" w:hAnsi="Arial" w:cs="Arial"/>
                <w:i/>
                <w:iCs/>
                <w:color w:val="000000" w:themeColor="text1"/>
                <w:sz w:val="22"/>
                <w:szCs w:val="22"/>
              </w:rPr>
              <w:t xml:space="preserve"> (mechaninis atsparumas)</w:t>
            </w:r>
            <w:r w:rsidR="009A77A0">
              <w:rPr>
                <w:rFonts w:ascii="Arial" w:hAnsi="Arial" w:cs="Arial"/>
                <w:i/>
                <w:iCs/>
                <w:color w:val="000000" w:themeColor="text1"/>
                <w:sz w:val="22"/>
                <w:szCs w:val="22"/>
              </w:rPr>
              <w:t xml:space="preserve"> </w:t>
            </w:r>
            <w:r w:rsidR="009A77A0" w:rsidRPr="009A77A0">
              <w:rPr>
                <w:rFonts w:ascii="Arial" w:hAnsi="Arial" w:cs="Arial"/>
                <w:i/>
                <w:iCs/>
                <w:color w:val="000000" w:themeColor="text1"/>
                <w:sz w:val="22"/>
                <w:szCs w:val="22"/>
              </w:rPr>
              <w:t xml:space="preserve">arba lygiavertė apsauga / </w:t>
            </w:r>
            <w:proofErr w:type="spellStart"/>
            <w:r w:rsidR="009A77A0" w:rsidRPr="009A77A0">
              <w:rPr>
                <w:rFonts w:ascii="Arial" w:hAnsi="Arial" w:cs="Arial"/>
                <w:i/>
                <w:iCs/>
                <w:color w:val="000000" w:themeColor="text1"/>
                <w:sz w:val="22"/>
                <w:szCs w:val="22"/>
              </w:rPr>
              <w:t>antivandalinis</w:t>
            </w:r>
            <w:proofErr w:type="spellEnd"/>
            <w:r w:rsidR="009A77A0" w:rsidRPr="009A77A0">
              <w:rPr>
                <w:rFonts w:ascii="Arial" w:hAnsi="Arial" w:cs="Arial"/>
                <w:i/>
                <w:iCs/>
                <w:color w:val="000000" w:themeColor="text1"/>
                <w:sz w:val="22"/>
                <w:szCs w:val="22"/>
              </w:rPr>
              <w:t xml:space="preserve"> dėklas</w:t>
            </w:r>
          </w:p>
          <w:p w14:paraId="36D8B0ED" w14:textId="1D2B4CAD" w:rsidR="007F0C84" w:rsidRDefault="007F0C84" w:rsidP="004A05F3">
            <w:pPr>
              <w:pStyle w:val="Sraopastraipa"/>
              <w:tabs>
                <w:tab w:val="left" w:pos="199"/>
                <w:tab w:val="left" w:pos="340"/>
              </w:tabs>
              <w:ind w:left="57" w:right="134"/>
              <w:jc w:val="both"/>
              <w:rPr>
                <w:rFonts w:ascii="Arial" w:hAnsi="Arial" w:cs="Arial"/>
                <w:i/>
                <w:iCs/>
                <w:color w:val="000000" w:themeColor="text1"/>
                <w:sz w:val="22"/>
                <w:szCs w:val="22"/>
              </w:rPr>
            </w:pPr>
            <w:r>
              <w:rPr>
                <w:rFonts w:ascii="Arial" w:hAnsi="Arial" w:cs="Arial"/>
                <w:i/>
                <w:iCs/>
                <w:color w:val="000000" w:themeColor="text1"/>
                <w:sz w:val="22"/>
                <w:szCs w:val="22"/>
              </w:rPr>
              <w:t xml:space="preserve">Veikimo temperatūros: nuo </w:t>
            </w:r>
            <w:r w:rsidRPr="00983F93">
              <w:rPr>
                <w:rFonts w:ascii="Arial" w:hAnsi="Arial" w:cs="Arial"/>
                <w:i/>
                <w:iCs/>
                <w:color w:val="000000" w:themeColor="text1"/>
                <w:sz w:val="22"/>
                <w:szCs w:val="22"/>
              </w:rPr>
              <w:t>-</w:t>
            </w:r>
            <w:r>
              <w:rPr>
                <w:rFonts w:ascii="Arial" w:hAnsi="Arial" w:cs="Arial"/>
                <w:i/>
                <w:iCs/>
                <w:color w:val="000000" w:themeColor="text1"/>
                <w:sz w:val="22"/>
                <w:szCs w:val="22"/>
              </w:rPr>
              <w:t>3</w:t>
            </w:r>
            <w:r w:rsidR="00D56937">
              <w:rPr>
                <w:rFonts w:ascii="Arial" w:hAnsi="Arial" w:cs="Arial"/>
                <w:i/>
                <w:iCs/>
                <w:color w:val="000000" w:themeColor="text1"/>
                <w:sz w:val="22"/>
                <w:szCs w:val="22"/>
              </w:rPr>
              <w:t>0</w:t>
            </w:r>
            <w:r w:rsidRPr="00983F93">
              <w:rPr>
                <w:rFonts w:ascii="Arial" w:hAnsi="Arial" w:cs="Arial"/>
                <w:i/>
                <w:iCs/>
                <w:color w:val="000000" w:themeColor="text1"/>
                <w:sz w:val="22"/>
                <w:szCs w:val="22"/>
              </w:rPr>
              <w:t xml:space="preserve"> °C </w:t>
            </w:r>
            <w:r>
              <w:rPr>
                <w:rFonts w:ascii="Arial" w:hAnsi="Arial" w:cs="Arial"/>
                <w:i/>
                <w:iCs/>
                <w:color w:val="000000" w:themeColor="text1"/>
                <w:sz w:val="22"/>
                <w:szCs w:val="22"/>
              </w:rPr>
              <w:t>iki</w:t>
            </w:r>
            <w:r w:rsidRPr="00983F93">
              <w:rPr>
                <w:rFonts w:ascii="Arial" w:hAnsi="Arial" w:cs="Arial"/>
                <w:i/>
                <w:iCs/>
                <w:color w:val="000000" w:themeColor="text1"/>
                <w:sz w:val="22"/>
                <w:szCs w:val="22"/>
              </w:rPr>
              <w:t xml:space="preserve"> +</w:t>
            </w:r>
            <w:r>
              <w:rPr>
                <w:rFonts w:ascii="Arial" w:hAnsi="Arial" w:cs="Arial"/>
                <w:i/>
                <w:iCs/>
                <w:color w:val="000000" w:themeColor="text1"/>
                <w:sz w:val="22"/>
                <w:szCs w:val="22"/>
              </w:rPr>
              <w:t>40</w:t>
            </w:r>
            <w:r w:rsidRPr="00983F93">
              <w:rPr>
                <w:rFonts w:ascii="Arial" w:hAnsi="Arial" w:cs="Arial"/>
                <w:i/>
                <w:iCs/>
                <w:color w:val="000000" w:themeColor="text1"/>
                <w:sz w:val="22"/>
                <w:szCs w:val="22"/>
              </w:rPr>
              <w:t xml:space="preserve"> °C</w:t>
            </w:r>
          </w:p>
          <w:p w14:paraId="320843D3" w14:textId="77777777" w:rsidR="007F0C84" w:rsidRDefault="007F0C84" w:rsidP="004A05F3">
            <w:pPr>
              <w:pStyle w:val="Sraopastraipa"/>
              <w:tabs>
                <w:tab w:val="left" w:pos="199"/>
                <w:tab w:val="left" w:pos="340"/>
              </w:tabs>
              <w:ind w:left="57" w:right="134"/>
              <w:jc w:val="both"/>
              <w:rPr>
                <w:rFonts w:ascii="Arial" w:hAnsi="Arial" w:cs="Arial"/>
                <w:i/>
                <w:iCs/>
                <w:color w:val="000000" w:themeColor="text1"/>
                <w:sz w:val="22"/>
                <w:szCs w:val="22"/>
              </w:rPr>
            </w:pPr>
            <w:r>
              <w:rPr>
                <w:rFonts w:ascii="Arial" w:hAnsi="Arial" w:cs="Arial"/>
                <w:i/>
                <w:iCs/>
                <w:color w:val="000000" w:themeColor="text1"/>
                <w:sz w:val="22"/>
                <w:szCs w:val="22"/>
              </w:rPr>
              <w:t>Energijos šaltinis: ilgaamžės baterijos arba baterijos ir saulės baterijos komplektas, užtikrinantis nepertraukiamą veikimą ne mažiau 320 val.</w:t>
            </w:r>
          </w:p>
          <w:p w14:paraId="021EB353" w14:textId="2B3EEA5A" w:rsidR="007F0C84" w:rsidRDefault="007F0C84" w:rsidP="004A05F3">
            <w:pPr>
              <w:pStyle w:val="Sraopastraipa"/>
              <w:tabs>
                <w:tab w:val="left" w:pos="199"/>
                <w:tab w:val="left" w:pos="340"/>
              </w:tabs>
              <w:ind w:left="57" w:right="134"/>
              <w:jc w:val="both"/>
              <w:rPr>
                <w:rFonts w:ascii="Arial" w:hAnsi="Arial" w:cs="Arial"/>
                <w:i/>
                <w:iCs/>
                <w:color w:val="000000" w:themeColor="text1"/>
                <w:sz w:val="22"/>
                <w:szCs w:val="22"/>
              </w:rPr>
            </w:pPr>
            <w:r>
              <w:rPr>
                <w:rFonts w:ascii="Arial" w:hAnsi="Arial" w:cs="Arial"/>
                <w:i/>
                <w:iCs/>
                <w:color w:val="000000" w:themeColor="text1"/>
                <w:sz w:val="22"/>
                <w:szCs w:val="22"/>
              </w:rPr>
              <w:t xml:space="preserve">Baterijos gyvavimo laikas ne trumpesnis nei </w:t>
            </w:r>
            <w:r w:rsidR="004176BB" w:rsidRPr="004176BB">
              <w:rPr>
                <w:rFonts w:ascii="Arial" w:hAnsi="Arial" w:cs="Arial"/>
                <w:i/>
                <w:iCs/>
                <w:color w:val="000000" w:themeColor="text1"/>
                <w:sz w:val="22"/>
                <w:szCs w:val="22"/>
              </w:rPr>
              <w:t>≥ 2000 įkrovimo ciklų arba ≥ 12 mėn. eksploatacijo</w:t>
            </w:r>
            <w:r w:rsidR="004176BB">
              <w:rPr>
                <w:rFonts w:ascii="Arial" w:hAnsi="Arial" w:cs="Arial"/>
                <w:i/>
                <w:iCs/>
                <w:color w:val="000000" w:themeColor="text1"/>
                <w:sz w:val="22"/>
                <w:szCs w:val="22"/>
              </w:rPr>
              <w:t>s</w:t>
            </w:r>
          </w:p>
          <w:p w14:paraId="45D0291A" w14:textId="48EC70A5" w:rsidR="001F515E" w:rsidRDefault="007F0C84" w:rsidP="004A05F3">
            <w:pPr>
              <w:pStyle w:val="Sraopastraipa"/>
              <w:tabs>
                <w:tab w:val="left" w:pos="199"/>
                <w:tab w:val="left" w:pos="340"/>
              </w:tabs>
              <w:ind w:left="57" w:right="134"/>
              <w:jc w:val="both"/>
              <w:rPr>
                <w:rFonts w:ascii="Arial" w:hAnsi="Arial" w:cs="Arial"/>
                <w:i/>
                <w:iCs/>
                <w:color w:val="000000" w:themeColor="text1"/>
                <w:sz w:val="22"/>
                <w:szCs w:val="22"/>
              </w:rPr>
            </w:pPr>
            <w:r w:rsidRPr="00346C2C">
              <w:rPr>
                <w:rFonts w:ascii="Arial" w:hAnsi="Arial" w:cs="Arial"/>
                <w:i/>
                <w:iCs/>
                <w:color w:val="000000" w:themeColor="text1"/>
                <w:sz w:val="22"/>
                <w:szCs w:val="22"/>
              </w:rPr>
              <w:t xml:space="preserve">Gamtinių spalvų korpusas, minimaliai trikdantis </w:t>
            </w:r>
            <w:r>
              <w:rPr>
                <w:rFonts w:ascii="Arial" w:hAnsi="Arial" w:cs="Arial"/>
                <w:i/>
                <w:iCs/>
                <w:color w:val="000000" w:themeColor="text1"/>
                <w:sz w:val="22"/>
                <w:szCs w:val="22"/>
              </w:rPr>
              <w:t xml:space="preserve">     </w:t>
            </w:r>
            <w:r w:rsidRPr="00346C2C">
              <w:rPr>
                <w:rFonts w:ascii="Arial" w:hAnsi="Arial" w:cs="Arial"/>
                <w:i/>
                <w:iCs/>
                <w:color w:val="000000" w:themeColor="text1"/>
                <w:sz w:val="22"/>
                <w:szCs w:val="22"/>
              </w:rPr>
              <w:t xml:space="preserve">gyvūnus </w:t>
            </w:r>
            <w:r>
              <w:rPr>
                <w:rFonts w:ascii="Arial" w:hAnsi="Arial" w:cs="Arial"/>
                <w:i/>
                <w:iCs/>
                <w:color w:val="000000" w:themeColor="text1"/>
                <w:sz w:val="22"/>
                <w:szCs w:val="22"/>
              </w:rPr>
              <w:t>elektros šaltinio</w:t>
            </w:r>
            <w:r w:rsidRPr="00346C2C">
              <w:rPr>
                <w:rFonts w:ascii="Arial" w:hAnsi="Arial" w:cs="Arial"/>
                <w:i/>
                <w:iCs/>
                <w:color w:val="000000" w:themeColor="text1"/>
                <w:sz w:val="22"/>
                <w:szCs w:val="22"/>
              </w:rPr>
              <w:t xml:space="preserve"> dizainas</w:t>
            </w:r>
          </w:p>
          <w:p w14:paraId="329EAE07" w14:textId="24A0BF1B" w:rsidR="001F515E" w:rsidRDefault="001F515E" w:rsidP="004A05F3">
            <w:pPr>
              <w:pStyle w:val="Sraopastraipa"/>
              <w:tabs>
                <w:tab w:val="left" w:pos="199"/>
                <w:tab w:val="left" w:pos="340"/>
              </w:tabs>
              <w:ind w:left="57" w:right="134"/>
              <w:jc w:val="both"/>
              <w:rPr>
                <w:rFonts w:ascii="Arial" w:hAnsi="Arial" w:cs="Arial"/>
                <w:i/>
                <w:iCs/>
                <w:color w:val="000000" w:themeColor="text1"/>
                <w:sz w:val="22"/>
                <w:szCs w:val="22"/>
              </w:rPr>
            </w:pPr>
            <w:r w:rsidRPr="004F66DF">
              <w:rPr>
                <w:rFonts w:ascii="Arial" w:hAnsi="Arial" w:cs="Arial"/>
                <w:i/>
                <w:iCs/>
                <w:color w:val="000000" w:themeColor="text1"/>
                <w:sz w:val="22"/>
                <w:szCs w:val="22"/>
              </w:rPr>
              <w:t xml:space="preserve"> Tinkama lauko tvirtinimui</w:t>
            </w:r>
            <w:r>
              <w:rPr>
                <w:rFonts w:ascii="Arial" w:hAnsi="Arial" w:cs="Arial"/>
                <w:i/>
                <w:iCs/>
                <w:color w:val="000000" w:themeColor="text1"/>
                <w:sz w:val="22"/>
                <w:szCs w:val="22"/>
              </w:rPr>
              <w:t xml:space="preserve"> (stulpas, medis)</w:t>
            </w:r>
          </w:p>
          <w:p w14:paraId="64E6EE61" w14:textId="0A53FDB9" w:rsidR="001F75E1" w:rsidRDefault="001F75E1" w:rsidP="004A05F3">
            <w:pPr>
              <w:tabs>
                <w:tab w:val="left" w:pos="199"/>
                <w:tab w:val="left" w:pos="340"/>
              </w:tabs>
              <w:ind w:left="57" w:right="134"/>
              <w:jc w:val="both"/>
              <w:rPr>
                <w:rFonts w:ascii="Arial" w:hAnsi="Arial" w:cs="Arial"/>
                <w:i/>
                <w:iCs/>
                <w:color w:val="000000" w:themeColor="text1"/>
                <w:sz w:val="22"/>
                <w:szCs w:val="22"/>
              </w:rPr>
            </w:pPr>
            <w:r w:rsidRPr="001F75E1">
              <w:rPr>
                <w:rFonts w:ascii="Arial" w:hAnsi="Arial" w:cs="Arial"/>
                <w:i/>
                <w:iCs/>
                <w:color w:val="000000" w:themeColor="text1"/>
                <w:sz w:val="22"/>
                <w:szCs w:val="22"/>
              </w:rPr>
              <w:t>Įranga turi būti nauja.</w:t>
            </w:r>
          </w:p>
          <w:p w14:paraId="19157105" w14:textId="2A944BCE" w:rsidR="003C3242" w:rsidRPr="003F2550" w:rsidRDefault="007F0C84" w:rsidP="004A05F3">
            <w:pPr>
              <w:tabs>
                <w:tab w:val="left" w:pos="199"/>
                <w:tab w:val="left" w:pos="340"/>
              </w:tabs>
              <w:ind w:left="57" w:right="134"/>
              <w:jc w:val="both"/>
              <w:rPr>
                <w:rFonts w:ascii="Arial" w:hAnsi="Arial" w:cs="Arial"/>
                <w:i/>
                <w:iCs/>
                <w:color w:val="000000" w:themeColor="text1"/>
                <w:sz w:val="22"/>
                <w:szCs w:val="22"/>
              </w:rPr>
            </w:pPr>
            <w:r w:rsidRPr="003F2550">
              <w:rPr>
                <w:rFonts w:ascii="Arial" w:hAnsi="Arial" w:cs="Arial"/>
                <w:i/>
                <w:iCs/>
                <w:color w:val="000000" w:themeColor="text1"/>
                <w:sz w:val="22"/>
                <w:szCs w:val="22"/>
              </w:rPr>
              <w:t xml:space="preserve">Jei </w:t>
            </w:r>
            <w:proofErr w:type="spellStart"/>
            <w:r w:rsidR="003F2550">
              <w:rPr>
                <w:rFonts w:ascii="Arial" w:hAnsi="Arial" w:cs="Arial"/>
                <w:i/>
                <w:iCs/>
                <w:color w:val="000000" w:themeColor="text1"/>
                <w:sz w:val="22"/>
                <w:szCs w:val="22"/>
              </w:rPr>
              <w:t>video</w:t>
            </w:r>
            <w:proofErr w:type="spellEnd"/>
            <w:r w:rsidR="003F2550">
              <w:rPr>
                <w:rFonts w:ascii="Arial" w:hAnsi="Arial" w:cs="Arial"/>
                <w:i/>
                <w:iCs/>
                <w:color w:val="000000" w:themeColor="text1"/>
                <w:sz w:val="22"/>
                <w:szCs w:val="22"/>
              </w:rPr>
              <w:t xml:space="preserve"> srauto reikalavimus</w:t>
            </w:r>
            <w:r w:rsidRPr="003F2550">
              <w:rPr>
                <w:rFonts w:ascii="Arial" w:hAnsi="Arial" w:cs="Arial"/>
                <w:i/>
                <w:iCs/>
                <w:color w:val="000000" w:themeColor="text1"/>
                <w:sz w:val="22"/>
                <w:szCs w:val="22"/>
              </w:rPr>
              <w:t xml:space="preserve"> užtikrina gamtos stebėjimo kamera, atskiro įrenginio nereikia.</w:t>
            </w:r>
          </w:p>
        </w:tc>
      </w:tr>
      <w:tr w:rsidR="00D2668F" w14:paraId="72D5F68B" w14:textId="77777777" w:rsidTr="00422C8A">
        <w:trPr>
          <w:trHeight w:val="300"/>
        </w:trPr>
        <w:tc>
          <w:tcPr>
            <w:tcW w:w="3621" w:type="dxa"/>
          </w:tcPr>
          <w:p w14:paraId="290DA484" w14:textId="0EE03C1A" w:rsidR="00D2668F" w:rsidRPr="00CC68B0" w:rsidRDefault="00D2668F" w:rsidP="007E6C93">
            <w:pPr>
              <w:ind w:left="142" w:right="73"/>
              <w:rPr>
                <w:rFonts w:ascii="Arial" w:hAnsi="Arial" w:cs="Arial"/>
                <w:b/>
                <w:bCs/>
                <w:color w:val="000000" w:themeColor="text1"/>
                <w:sz w:val="22"/>
                <w:szCs w:val="22"/>
              </w:rPr>
            </w:pPr>
            <w:r w:rsidRPr="00CC68B0">
              <w:rPr>
                <w:rFonts w:ascii="Arial" w:hAnsi="Arial" w:cs="Arial"/>
                <w:b/>
                <w:bCs/>
                <w:color w:val="000000" w:themeColor="text1"/>
                <w:sz w:val="22"/>
                <w:szCs w:val="22"/>
              </w:rPr>
              <w:lastRenderedPageBreak/>
              <w:t>Bendrosios nuostatos</w:t>
            </w:r>
            <w:r w:rsidR="004F6F1A">
              <w:rPr>
                <w:rFonts w:ascii="Arial" w:hAnsi="Arial" w:cs="Arial"/>
                <w:b/>
                <w:bCs/>
                <w:color w:val="000000" w:themeColor="text1"/>
                <w:sz w:val="22"/>
                <w:szCs w:val="22"/>
              </w:rPr>
              <w:t xml:space="preserve"> </w:t>
            </w:r>
            <w:r w:rsidR="004F6F1A" w:rsidRPr="00CE1682">
              <w:rPr>
                <w:rFonts w:ascii="Arial" w:hAnsi="Arial" w:cs="Arial"/>
                <w:color w:val="000000" w:themeColor="text1"/>
                <w:sz w:val="22"/>
                <w:szCs w:val="22"/>
              </w:rPr>
              <w:t>(</w:t>
            </w:r>
            <w:r w:rsidR="004F6F1A" w:rsidRPr="00CE1682">
              <w:rPr>
                <w:rFonts w:ascii="Arial" w:hAnsi="Arial" w:cs="Arial"/>
                <w:sz w:val="22"/>
                <w:szCs w:val="22"/>
              </w:rPr>
              <w:t>informacijos</w:t>
            </w:r>
            <w:r w:rsidR="004F6F1A" w:rsidRPr="00D2668F">
              <w:rPr>
                <w:rFonts w:ascii="Arial" w:hAnsi="Arial" w:cs="Arial"/>
                <w:sz w:val="22"/>
                <w:szCs w:val="22"/>
              </w:rPr>
              <w:t xml:space="preserve"> saugojimo įrenginys</w:t>
            </w:r>
            <w:r w:rsidR="004F6F1A">
              <w:rPr>
                <w:rFonts w:ascii="Arial" w:hAnsi="Arial" w:cs="Arial"/>
                <w:sz w:val="22"/>
                <w:szCs w:val="22"/>
              </w:rPr>
              <w:t>)</w:t>
            </w:r>
          </w:p>
        </w:tc>
        <w:tc>
          <w:tcPr>
            <w:tcW w:w="6011" w:type="dxa"/>
          </w:tcPr>
          <w:p w14:paraId="0519DA3A" w14:textId="77777777" w:rsidR="00D2668F" w:rsidRDefault="004F6F1A" w:rsidP="007E6C93">
            <w:pPr>
              <w:pStyle w:val="Sraopastraipa"/>
              <w:numPr>
                <w:ilvl w:val="0"/>
                <w:numId w:val="12"/>
              </w:numPr>
              <w:tabs>
                <w:tab w:val="left" w:pos="340"/>
              </w:tabs>
              <w:ind w:left="57" w:right="134" w:firstLine="0"/>
              <w:jc w:val="both"/>
              <w:rPr>
                <w:rFonts w:ascii="Arial" w:hAnsi="Arial" w:cs="Arial"/>
                <w:i/>
                <w:iCs/>
                <w:color w:val="000000" w:themeColor="text1"/>
                <w:sz w:val="22"/>
                <w:szCs w:val="22"/>
              </w:rPr>
            </w:pPr>
            <w:r w:rsidRPr="004F6F1A">
              <w:rPr>
                <w:rFonts w:ascii="Arial" w:hAnsi="Arial" w:cs="Arial"/>
                <w:i/>
                <w:iCs/>
                <w:color w:val="000000" w:themeColor="text1"/>
                <w:sz w:val="22"/>
                <w:szCs w:val="22"/>
              </w:rPr>
              <w:t>Techniniai reikalavimai</w:t>
            </w:r>
          </w:p>
          <w:p w14:paraId="6D940CFB" w14:textId="77777777" w:rsidR="00B10526" w:rsidRDefault="00B10526" w:rsidP="007E6C93">
            <w:pPr>
              <w:pStyle w:val="Sraopastraipa"/>
              <w:tabs>
                <w:tab w:val="left" w:pos="340"/>
              </w:tabs>
              <w:ind w:left="57" w:right="134"/>
              <w:jc w:val="both"/>
              <w:rPr>
                <w:rFonts w:ascii="Arial" w:hAnsi="Arial" w:cs="Arial"/>
                <w:i/>
                <w:iCs/>
                <w:color w:val="000000" w:themeColor="text1"/>
                <w:sz w:val="22"/>
                <w:szCs w:val="22"/>
              </w:rPr>
            </w:pPr>
            <w:r>
              <w:rPr>
                <w:rFonts w:ascii="Arial" w:hAnsi="Arial" w:cs="Arial"/>
                <w:i/>
                <w:iCs/>
                <w:color w:val="000000" w:themeColor="text1"/>
                <w:sz w:val="22"/>
                <w:szCs w:val="22"/>
              </w:rPr>
              <w:t>Įranga pritaikyta darbui patalpose (nuolatinis elektros ir interneto ryšio tiekimas)</w:t>
            </w:r>
          </w:p>
          <w:p w14:paraId="49BAD77C" w14:textId="0AD3AC19" w:rsidR="0055659F" w:rsidRPr="00F5546F" w:rsidRDefault="0055659F" w:rsidP="007E6C93">
            <w:pPr>
              <w:pStyle w:val="Sraopastraipa"/>
              <w:tabs>
                <w:tab w:val="left" w:pos="340"/>
              </w:tabs>
              <w:ind w:left="57" w:right="134"/>
              <w:jc w:val="both"/>
              <w:rPr>
                <w:rFonts w:ascii="Arial" w:hAnsi="Arial" w:cs="Arial"/>
                <w:i/>
                <w:iCs/>
                <w:color w:val="000000" w:themeColor="text1"/>
                <w:sz w:val="22"/>
                <w:szCs w:val="22"/>
              </w:rPr>
            </w:pPr>
            <w:r w:rsidRPr="00F5546F">
              <w:rPr>
                <w:rFonts w:ascii="Arial" w:hAnsi="Arial" w:cs="Arial"/>
                <w:i/>
                <w:iCs/>
                <w:color w:val="000000" w:themeColor="text1"/>
                <w:sz w:val="22"/>
                <w:szCs w:val="22"/>
              </w:rPr>
              <w:t>N</w:t>
            </w:r>
            <w:r w:rsidR="00DC5B75" w:rsidRPr="00F5546F">
              <w:rPr>
                <w:rFonts w:ascii="Arial" w:hAnsi="Arial" w:cs="Arial"/>
                <w:i/>
                <w:iCs/>
                <w:color w:val="000000" w:themeColor="text1"/>
                <w:sz w:val="22"/>
                <w:szCs w:val="22"/>
              </w:rPr>
              <w:t>e mažiau kaip 3 gamtos stebėjimo kamer</w:t>
            </w:r>
            <w:r w:rsidRPr="00F5546F">
              <w:rPr>
                <w:rFonts w:ascii="Arial" w:hAnsi="Arial" w:cs="Arial"/>
                <w:i/>
                <w:iCs/>
                <w:color w:val="000000" w:themeColor="text1"/>
                <w:sz w:val="22"/>
                <w:szCs w:val="22"/>
              </w:rPr>
              <w:t>ų</w:t>
            </w:r>
            <w:r w:rsidR="00DC5B75" w:rsidRPr="00F5546F">
              <w:rPr>
                <w:rFonts w:ascii="Arial" w:hAnsi="Arial" w:cs="Arial"/>
                <w:i/>
                <w:iCs/>
                <w:color w:val="000000" w:themeColor="text1"/>
                <w:sz w:val="22"/>
                <w:szCs w:val="22"/>
              </w:rPr>
              <w:t xml:space="preserve"> (su plėtros gali</w:t>
            </w:r>
            <w:r w:rsidR="008D7B00">
              <w:rPr>
                <w:rFonts w:ascii="Arial" w:hAnsi="Arial" w:cs="Arial"/>
                <w:i/>
                <w:iCs/>
                <w:color w:val="000000" w:themeColor="text1"/>
                <w:sz w:val="22"/>
                <w:szCs w:val="22"/>
              </w:rPr>
              <w:t>m</w:t>
            </w:r>
            <w:r w:rsidR="00DC5B75" w:rsidRPr="00F5546F">
              <w:rPr>
                <w:rFonts w:ascii="Arial" w:hAnsi="Arial" w:cs="Arial"/>
                <w:i/>
                <w:iCs/>
                <w:color w:val="000000" w:themeColor="text1"/>
                <w:sz w:val="22"/>
                <w:szCs w:val="22"/>
              </w:rPr>
              <w:t>ybe iki 8)</w:t>
            </w:r>
            <w:r w:rsidRPr="00F5546F">
              <w:rPr>
                <w:rFonts w:ascii="Arial" w:hAnsi="Arial" w:cs="Arial"/>
                <w:i/>
                <w:iCs/>
                <w:color w:val="000000" w:themeColor="text1"/>
                <w:sz w:val="22"/>
                <w:szCs w:val="22"/>
              </w:rPr>
              <w:t xml:space="preserve"> palaikymas</w:t>
            </w:r>
            <w:r w:rsidR="00DC5B75" w:rsidRPr="00F5546F">
              <w:rPr>
                <w:rFonts w:ascii="Arial" w:hAnsi="Arial" w:cs="Arial"/>
                <w:i/>
                <w:iCs/>
                <w:color w:val="000000" w:themeColor="text1"/>
                <w:sz w:val="22"/>
                <w:szCs w:val="22"/>
              </w:rPr>
              <w:t>,</w:t>
            </w:r>
          </w:p>
          <w:p w14:paraId="363C0328" w14:textId="67670C4B" w:rsidR="00F5546F" w:rsidRPr="00F5546F" w:rsidRDefault="00F5546F" w:rsidP="007E6C93">
            <w:pPr>
              <w:pStyle w:val="Sraopastraipa"/>
              <w:tabs>
                <w:tab w:val="left" w:pos="340"/>
              </w:tabs>
              <w:ind w:left="57" w:right="134"/>
              <w:jc w:val="both"/>
              <w:rPr>
                <w:rFonts w:ascii="Arial" w:hAnsi="Arial" w:cs="Arial"/>
                <w:i/>
                <w:iCs/>
                <w:color w:val="000000" w:themeColor="text1"/>
                <w:sz w:val="22"/>
                <w:szCs w:val="22"/>
              </w:rPr>
            </w:pPr>
            <w:r w:rsidRPr="00F5546F">
              <w:rPr>
                <w:rFonts w:ascii="Arial" w:hAnsi="Arial" w:cs="Arial"/>
                <w:i/>
                <w:iCs/>
                <w:color w:val="000000" w:themeColor="text1"/>
                <w:sz w:val="22"/>
                <w:szCs w:val="22"/>
              </w:rPr>
              <w:t>Įrenginys</w:t>
            </w:r>
            <w:r w:rsidR="0055659F" w:rsidRPr="00F5546F">
              <w:rPr>
                <w:rFonts w:ascii="Arial" w:hAnsi="Arial" w:cs="Arial"/>
                <w:i/>
                <w:iCs/>
                <w:color w:val="000000" w:themeColor="text1"/>
                <w:sz w:val="22"/>
                <w:szCs w:val="22"/>
              </w:rPr>
              <w:t xml:space="preserve"> turi</w:t>
            </w:r>
            <w:r w:rsidR="00DC5B75" w:rsidRPr="00F5546F">
              <w:rPr>
                <w:rFonts w:ascii="Arial" w:hAnsi="Arial" w:cs="Arial"/>
                <w:i/>
                <w:iCs/>
                <w:color w:val="000000" w:themeColor="text1"/>
                <w:sz w:val="22"/>
                <w:szCs w:val="22"/>
              </w:rPr>
              <w:t xml:space="preserve"> turėti </w:t>
            </w:r>
            <w:r w:rsidR="002C2672">
              <w:rPr>
                <w:rFonts w:ascii="Arial" w:hAnsi="Arial" w:cs="Arial"/>
                <w:i/>
                <w:iCs/>
                <w:color w:val="000000" w:themeColor="text1"/>
                <w:sz w:val="22"/>
                <w:szCs w:val="22"/>
              </w:rPr>
              <w:t xml:space="preserve">bendrą </w:t>
            </w:r>
            <w:r w:rsidR="00DC5B75" w:rsidRPr="00F5546F">
              <w:rPr>
                <w:rFonts w:ascii="Arial" w:hAnsi="Arial" w:cs="Arial"/>
                <w:i/>
                <w:iCs/>
                <w:color w:val="000000" w:themeColor="text1"/>
                <w:sz w:val="22"/>
                <w:szCs w:val="22"/>
              </w:rPr>
              <w:t xml:space="preserve">ne mažesnę nei </w:t>
            </w:r>
            <w:r w:rsidR="00467805">
              <w:rPr>
                <w:rFonts w:ascii="Arial" w:hAnsi="Arial" w:cs="Arial"/>
                <w:i/>
                <w:iCs/>
                <w:color w:val="000000" w:themeColor="text1"/>
                <w:sz w:val="22"/>
                <w:szCs w:val="22"/>
              </w:rPr>
              <w:t>10.000 val</w:t>
            </w:r>
            <w:r w:rsidR="00A44B26">
              <w:rPr>
                <w:rFonts w:ascii="Arial" w:hAnsi="Arial" w:cs="Arial"/>
                <w:i/>
                <w:iCs/>
                <w:color w:val="000000" w:themeColor="text1"/>
                <w:sz w:val="22"/>
                <w:szCs w:val="22"/>
              </w:rPr>
              <w:t xml:space="preserve">. </w:t>
            </w:r>
            <w:r w:rsidR="00A44B26" w:rsidRPr="00A44B26">
              <w:rPr>
                <w:rFonts w:ascii="Arial" w:hAnsi="Arial" w:cs="Arial"/>
                <w:i/>
                <w:iCs/>
                <w:color w:val="000000" w:themeColor="text1"/>
                <w:sz w:val="22"/>
                <w:szCs w:val="22"/>
              </w:rPr>
              <w:t>1080p</w:t>
            </w:r>
            <w:r w:rsidR="008D7B00">
              <w:rPr>
                <w:rFonts w:ascii="Arial" w:hAnsi="Arial" w:cs="Arial"/>
                <w:i/>
                <w:iCs/>
                <w:color w:val="000000" w:themeColor="text1"/>
                <w:sz w:val="22"/>
                <w:szCs w:val="22"/>
              </w:rPr>
              <w:t xml:space="preserve">, </w:t>
            </w:r>
            <w:r w:rsidR="00EB5679" w:rsidRPr="00EB5679">
              <w:rPr>
                <w:rFonts w:ascii="Arial" w:hAnsi="Arial" w:cs="Arial"/>
                <w:i/>
                <w:iCs/>
                <w:color w:val="000000" w:themeColor="text1"/>
                <w:sz w:val="22"/>
                <w:szCs w:val="22"/>
              </w:rPr>
              <w:t>H.265 2–4 Mbps</w:t>
            </w:r>
            <w:r w:rsidR="008D7B00">
              <w:rPr>
                <w:rFonts w:ascii="Arial" w:hAnsi="Arial" w:cs="Arial"/>
                <w:i/>
                <w:iCs/>
                <w:color w:val="000000" w:themeColor="text1"/>
                <w:sz w:val="22"/>
                <w:szCs w:val="22"/>
              </w:rPr>
              <w:t xml:space="preserve"> </w:t>
            </w:r>
            <w:proofErr w:type="spellStart"/>
            <w:r w:rsidR="00A44B26">
              <w:rPr>
                <w:rFonts w:ascii="Arial" w:hAnsi="Arial" w:cs="Arial"/>
                <w:i/>
                <w:iCs/>
                <w:color w:val="000000" w:themeColor="text1"/>
                <w:sz w:val="22"/>
                <w:szCs w:val="22"/>
              </w:rPr>
              <w:t>video</w:t>
            </w:r>
            <w:proofErr w:type="spellEnd"/>
            <w:r w:rsidR="00A44B26">
              <w:rPr>
                <w:rFonts w:ascii="Arial" w:hAnsi="Arial" w:cs="Arial"/>
                <w:i/>
                <w:iCs/>
                <w:color w:val="000000" w:themeColor="text1"/>
                <w:sz w:val="22"/>
                <w:szCs w:val="22"/>
              </w:rPr>
              <w:t xml:space="preserve"> saugojimo</w:t>
            </w:r>
            <w:r w:rsidR="00DC5B75" w:rsidRPr="00F5546F">
              <w:rPr>
                <w:rFonts w:ascii="Arial" w:hAnsi="Arial" w:cs="Arial"/>
                <w:i/>
                <w:iCs/>
                <w:color w:val="000000" w:themeColor="text1"/>
                <w:sz w:val="22"/>
                <w:szCs w:val="22"/>
              </w:rPr>
              <w:t xml:space="preserve"> talpą</w:t>
            </w:r>
          </w:p>
          <w:p w14:paraId="014D8F46" w14:textId="77777777" w:rsidR="00F5546F" w:rsidRPr="00F5546F" w:rsidRDefault="00F5546F" w:rsidP="007E6C93">
            <w:pPr>
              <w:pStyle w:val="Sraopastraipa"/>
              <w:tabs>
                <w:tab w:val="left" w:pos="340"/>
              </w:tabs>
              <w:ind w:left="57" w:right="134"/>
              <w:jc w:val="both"/>
              <w:rPr>
                <w:rFonts w:ascii="Arial" w:hAnsi="Arial" w:cs="Arial"/>
                <w:i/>
                <w:iCs/>
                <w:color w:val="000000" w:themeColor="text1"/>
                <w:sz w:val="22"/>
                <w:szCs w:val="22"/>
              </w:rPr>
            </w:pPr>
            <w:r w:rsidRPr="00F5546F">
              <w:rPr>
                <w:rFonts w:ascii="Arial" w:hAnsi="Arial" w:cs="Arial"/>
                <w:i/>
                <w:iCs/>
                <w:color w:val="000000" w:themeColor="text1"/>
                <w:sz w:val="22"/>
                <w:szCs w:val="22"/>
              </w:rPr>
              <w:t xml:space="preserve">Įrenginys turi </w:t>
            </w:r>
            <w:r w:rsidR="00DC5B75" w:rsidRPr="00F5546F">
              <w:rPr>
                <w:rFonts w:ascii="Arial" w:hAnsi="Arial" w:cs="Arial"/>
                <w:i/>
                <w:iCs/>
                <w:color w:val="000000" w:themeColor="text1"/>
                <w:sz w:val="22"/>
                <w:szCs w:val="22"/>
              </w:rPr>
              <w:t xml:space="preserve">palaikyti RAID1, </w:t>
            </w:r>
          </w:p>
          <w:p w14:paraId="4CC61BB8" w14:textId="77777777" w:rsidR="00F5546F" w:rsidRPr="00F5546F" w:rsidRDefault="00F5546F" w:rsidP="007E6C93">
            <w:pPr>
              <w:pStyle w:val="Sraopastraipa"/>
              <w:tabs>
                <w:tab w:val="left" w:pos="340"/>
              </w:tabs>
              <w:ind w:left="57" w:right="134"/>
              <w:jc w:val="both"/>
              <w:rPr>
                <w:rFonts w:ascii="Arial" w:hAnsi="Arial" w:cs="Arial"/>
                <w:i/>
                <w:iCs/>
                <w:color w:val="000000" w:themeColor="text1"/>
                <w:sz w:val="22"/>
                <w:szCs w:val="22"/>
              </w:rPr>
            </w:pPr>
            <w:r w:rsidRPr="00F5546F">
              <w:rPr>
                <w:rFonts w:ascii="Arial" w:hAnsi="Arial" w:cs="Arial"/>
                <w:i/>
                <w:iCs/>
                <w:color w:val="000000" w:themeColor="text1"/>
                <w:sz w:val="22"/>
                <w:szCs w:val="22"/>
              </w:rPr>
              <w:t xml:space="preserve">Įrenginys turi palaikyti </w:t>
            </w:r>
            <w:r w:rsidR="00DC5B75" w:rsidRPr="00F5546F">
              <w:rPr>
                <w:rFonts w:ascii="Arial" w:hAnsi="Arial" w:cs="Arial"/>
                <w:i/>
                <w:iCs/>
                <w:color w:val="000000" w:themeColor="text1"/>
                <w:sz w:val="22"/>
                <w:szCs w:val="22"/>
              </w:rPr>
              <w:t xml:space="preserve">disko šifravimą AES-256 arba lygiavertį, </w:t>
            </w:r>
          </w:p>
          <w:p w14:paraId="396603A7" w14:textId="33C39F2B" w:rsidR="00F5546F" w:rsidRDefault="00F5546F" w:rsidP="007E6C93">
            <w:pPr>
              <w:pStyle w:val="Sraopastraipa"/>
              <w:tabs>
                <w:tab w:val="left" w:pos="340"/>
              </w:tabs>
              <w:ind w:left="57" w:right="134"/>
              <w:jc w:val="both"/>
              <w:rPr>
                <w:rFonts w:ascii="Arial" w:hAnsi="Arial" w:cs="Arial"/>
                <w:i/>
                <w:iCs/>
                <w:color w:val="000000" w:themeColor="text1"/>
                <w:sz w:val="22"/>
                <w:szCs w:val="22"/>
              </w:rPr>
            </w:pPr>
            <w:r w:rsidRPr="00F5546F">
              <w:rPr>
                <w:rFonts w:ascii="Arial" w:hAnsi="Arial" w:cs="Arial"/>
                <w:i/>
                <w:iCs/>
                <w:color w:val="000000" w:themeColor="text1"/>
                <w:sz w:val="22"/>
                <w:szCs w:val="22"/>
              </w:rPr>
              <w:t xml:space="preserve">Įrenginys turi palaikyti </w:t>
            </w:r>
            <w:r w:rsidR="00DC5B75" w:rsidRPr="00F5546F">
              <w:rPr>
                <w:rFonts w:ascii="Arial" w:hAnsi="Arial" w:cs="Arial"/>
                <w:i/>
                <w:iCs/>
                <w:color w:val="000000" w:themeColor="text1"/>
                <w:sz w:val="22"/>
                <w:szCs w:val="22"/>
              </w:rPr>
              <w:t>HTTPS/TLS 1.2</w:t>
            </w:r>
            <w:r w:rsidR="00845EF6">
              <w:rPr>
                <w:rFonts w:ascii="Arial" w:hAnsi="Arial" w:cs="Arial"/>
                <w:i/>
                <w:iCs/>
                <w:color w:val="000000" w:themeColor="text1"/>
                <w:sz w:val="22"/>
                <w:szCs w:val="22"/>
              </w:rPr>
              <w:t xml:space="preserve"> arba TLS 1.3</w:t>
            </w:r>
            <w:r w:rsidR="00DC5B75" w:rsidRPr="00F5546F">
              <w:rPr>
                <w:rFonts w:ascii="Arial" w:hAnsi="Arial" w:cs="Arial"/>
                <w:i/>
                <w:iCs/>
                <w:color w:val="000000" w:themeColor="text1"/>
                <w:sz w:val="22"/>
                <w:szCs w:val="22"/>
              </w:rPr>
              <w:t xml:space="preserve"> valdymo sąsajai</w:t>
            </w:r>
          </w:p>
          <w:p w14:paraId="32146F3F" w14:textId="514FB55A" w:rsidR="009A77A0" w:rsidRPr="00F5546F" w:rsidRDefault="009A77A0" w:rsidP="007E6C93">
            <w:pPr>
              <w:pStyle w:val="Sraopastraipa"/>
              <w:tabs>
                <w:tab w:val="left" w:pos="340"/>
              </w:tabs>
              <w:ind w:left="57" w:right="134"/>
              <w:jc w:val="both"/>
              <w:rPr>
                <w:rFonts w:ascii="Arial" w:hAnsi="Arial" w:cs="Arial"/>
                <w:i/>
                <w:iCs/>
                <w:color w:val="000000" w:themeColor="text1"/>
                <w:sz w:val="22"/>
                <w:szCs w:val="22"/>
              </w:rPr>
            </w:pPr>
            <w:r>
              <w:rPr>
                <w:rFonts w:ascii="Arial" w:hAnsi="Arial" w:cs="Arial"/>
                <w:i/>
                <w:iCs/>
                <w:color w:val="000000" w:themeColor="text1"/>
                <w:sz w:val="22"/>
                <w:szCs w:val="22"/>
              </w:rPr>
              <w:t xml:space="preserve">Įrenginys turi būti suderinamas su </w:t>
            </w:r>
            <w:r w:rsidR="002B64DC" w:rsidRPr="002B64DC">
              <w:rPr>
                <w:rFonts w:ascii="Arial" w:hAnsi="Arial" w:cs="Arial"/>
                <w:i/>
                <w:iCs/>
                <w:color w:val="000000" w:themeColor="text1"/>
                <w:sz w:val="22"/>
                <w:szCs w:val="22"/>
              </w:rPr>
              <w:t>Užsakovo nurodyt</w:t>
            </w:r>
            <w:r w:rsidR="002B64DC">
              <w:rPr>
                <w:rFonts w:ascii="Arial" w:hAnsi="Arial" w:cs="Arial"/>
                <w:i/>
                <w:iCs/>
                <w:color w:val="000000" w:themeColor="text1"/>
                <w:sz w:val="22"/>
                <w:szCs w:val="22"/>
              </w:rPr>
              <w:t>a</w:t>
            </w:r>
            <w:r w:rsidR="002B64DC" w:rsidRPr="002B64DC">
              <w:rPr>
                <w:rFonts w:ascii="Arial" w:hAnsi="Arial" w:cs="Arial"/>
                <w:i/>
                <w:iCs/>
                <w:color w:val="000000" w:themeColor="text1"/>
                <w:sz w:val="22"/>
                <w:szCs w:val="22"/>
              </w:rPr>
              <w:t xml:space="preserve"> </w:t>
            </w:r>
            <w:r w:rsidR="002B64DC">
              <w:rPr>
                <w:rFonts w:ascii="Arial" w:hAnsi="Arial" w:cs="Arial"/>
                <w:i/>
                <w:iCs/>
                <w:color w:val="000000" w:themeColor="text1"/>
                <w:sz w:val="22"/>
                <w:szCs w:val="22"/>
              </w:rPr>
              <w:t xml:space="preserve">tiesioginės transliacijos </w:t>
            </w:r>
            <w:r w:rsidR="002B64DC" w:rsidRPr="002B64DC">
              <w:rPr>
                <w:rFonts w:ascii="Arial" w:hAnsi="Arial" w:cs="Arial"/>
                <w:i/>
                <w:iCs/>
                <w:color w:val="000000" w:themeColor="text1"/>
                <w:sz w:val="22"/>
                <w:szCs w:val="22"/>
              </w:rPr>
              <w:t>platform</w:t>
            </w:r>
            <w:r w:rsidR="002B64DC">
              <w:rPr>
                <w:rFonts w:ascii="Arial" w:hAnsi="Arial" w:cs="Arial"/>
                <w:i/>
                <w:iCs/>
                <w:color w:val="000000" w:themeColor="text1"/>
                <w:sz w:val="22"/>
                <w:szCs w:val="22"/>
              </w:rPr>
              <w:t>a</w:t>
            </w:r>
            <w:r w:rsidR="002B64DC" w:rsidRPr="002B64DC">
              <w:rPr>
                <w:rFonts w:ascii="Arial" w:hAnsi="Arial" w:cs="Arial"/>
                <w:i/>
                <w:iCs/>
                <w:color w:val="000000" w:themeColor="text1"/>
                <w:sz w:val="22"/>
                <w:szCs w:val="22"/>
              </w:rPr>
              <w:t xml:space="preserve"> (RTSP/RTMP)</w:t>
            </w:r>
          </w:p>
          <w:p w14:paraId="0B6D1547" w14:textId="08132418" w:rsidR="00274984" w:rsidRPr="004F6F1A" w:rsidRDefault="00274984" w:rsidP="007E6C93">
            <w:pPr>
              <w:pStyle w:val="Sraopastraipa"/>
              <w:tabs>
                <w:tab w:val="left" w:pos="340"/>
              </w:tabs>
              <w:ind w:left="57" w:right="134"/>
              <w:jc w:val="both"/>
              <w:rPr>
                <w:rFonts w:ascii="Arial" w:hAnsi="Arial" w:cs="Arial"/>
                <w:i/>
                <w:iCs/>
                <w:color w:val="000000" w:themeColor="text1"/>
                <w:sz w:val="22"/>
                <w:szCs w:val="22"/>
              </w:rPr>
            </w:pPr>
            <w:r w:rsidRPr="001F75E1">
              <w:rPr>
                <w:rFonts w:ascii="Arial" w:hAnsi="Arial" w:cs="Arial"/>
                <w:i/>
                <w:iCs/>
                <w:color w:val="000000" w:themeColor="text1"/>
                <w:sz w:val="22"/>
                <w:szCs w:val="22"/>
              </w:rPr>
              <w:t>Įranga turi būti nauja.</w:t>
            </w:r>
          </w:p>
        </w:tc>
      </w:tr>
      <w:tr w:rsidR="00816EF4" w14:paraId="698DA335" w14:textId="77777777" w:rsidTr="00422C8A">
        <w:trPr>
          <w:trHeight w:val="300"/>
        </w:trPr>
        <w:tc>
          <w:tcPr>
            <w:tcW w:w="3621" w:type="dxa"/>
          </w:tcPr>
          <w:p w14:paraId="6476DC80" w14:textId="77777777" w:rsidR="00816EF4" w:rsidRDefault="00816EF4" w:rsidP="00843B10">
            <w:pPr>
              <w:ind w:left="142" w:right="73"/>
              <w:rPr>
                <w:b/>
                <w:bCs/>
              </w:rPr>
            </w:pPr>
            <w:r>
              <w:rPr>
                <w:rFonts w:ascii="Arial" w:hAnsi="Arial" w:cs="Arial"/>
                <w:b/>
                <w:bCs/>
                <w:color w:val="000000" w:themeColor="text1"/>
                <w:sz w:val="22"/>
                <w:szCs w:val="22"/>
              </w:rPr>
              <w:t>Funkciniai reikalavimai</w:t>
            </w:r>
          </w:p>
        </w:tc>
        <w:tc>
          <w:tcPr>
            <w:tcW w:w="6011" w:type="dxa"/>
          </w:tcPr>
          <w:p w14:paraId="3EF5F504" w14:textId="632E149D" w:rsidR="00816EF4" w:rsidRDefault="00816EF4" w:rsidP="00843B10">
            <w:pPr>
              <w:pStyle w:val="Sraopastraipa"/>
              <w:numPr>
                <w:ilvl w:val="0"/>
                <w:numId w:val="4"/>
              </w:numPr>
              <w:tabs>
                <w:tab w:val="left" w:pos="340"/>
              </w:tabs>
              <w:ind w:left="57" w:right="134" w:firstLine="0"/>
              <w:jc w:val="both"/>
              <w:rPr>
                <w:rFonts w:ascii="Arial" w:hAnsi="Arial" w:cs="Arial"/>
                <w:i/>
                <w:iCs/>
                <w:color w:val="000000" w:themeColor="text1"/>
                <w:sz w:val="22"/>
                <w:szCs w:val="22"/>
              </w:rPr>
            </w:pPr>
            <w:r>
              <w:rPr>
                <w:rFonts w:ascii="Arial" w:hAnsi="Arial" w:cs="Arial"/>
                <w:i/>
                <w:iCs/>
                <w:color w:val="000000" w:themeColor="text1"/>
                <w:sz w:val="22"/>
                <w:szCs w:val="22"/>
              </w:rPr>
              <w:t xml:space="preserve">Reikalavimai </w:t>
            </w:r>
            <w:r w:rsidR="00E36BF7">
              <w:rPr>
                <w:rFonts w:ascii="Arial" w:hAnsi="Arial" w:cs="Arial"/>
                <w:i/>
                <w:iCs/>
                <w:color w:val="000000" w:themeColor="text1"/>
                <w:sz w:val="22"/>
                <w:szCs w:val="22"/>
              </w:rPr>
              <w:t>gamtos</w:t>
            </w:r>
            <w:r w:rsidR="00AF7AEC">
              <w:rPr>
                <w:rFonts w:ascii="Arial" w:hAnsi="Arial" w:cs="Arial"/>
                <w:i/>
                <w:iCs/>
                <w:color w:val="000000" w:themeColor="text1"/>
                <w:sz w:val="22"/>
                <w:szCs w:val="22"/>
              </w:rPr>
              <w:t xml:space="preserve"> stebėjimo sprendimui</w:t>
            </w:r>
            <w:r>
              <w:rPr>
                <w:rFonts w:ascii="Arial" w:hAnsi="Arial" w:cs="Arial"/>
                <w:i/>
                <w:iCs/>
                <w:color w:val="000000" w:themeColor="text1"/>
                <w:sz w:val="22"/>
                <w:szCs w:val="22"/>
              </w:rPr>
              <w:t>:</w:t>
            </w:r>
          </w:p>
          <w:p w14:paraId="7CC55E1C" w14:textId="0E551C8A" w:rsidR="00816EF4" w:rsidRDefault="00AF7AEC" w:rsidP="00843B10">
            <w:pPr>
              <w:pStyle w:val="Sraopastraipa"/>
              <w:tabs>
                <w:tab w:val="left" w:pos="340"/>
              </w:tabs>
              <w:ind w:left="57" w:right="134"/>
              <w:jc w:val="both"/>
              <w:rPr>
                <w:rFonts w:ascii="Arial" w:hAnsi="Arial" w:cs="Arial"/>
                <w:i/>
                <w:iCs/>
                <w:color w:val="000000" w:themeColor="text1"/>
                <w:sz w:val="22"/>
                <w:szCs w:val="22"/>
              </w:rPr>
            </w:pPr>
            <w:r>
              <w:rPr>
                <w:rFonts w:ascii="Arial" w:hAnsi="Arial" w:cs="Arial"/>
                <w:i/>
                <w:iCs/>
                <w:color w:val="000000" w:themeColor="text1"/>
                <w:sz w:val="22"/>
                <w:szCs w:val="22"/>
              </w:rPr>
              <w:t xml:space="preserve">Gamtos stebėjimo </w:t>
            </w:r>
            <w:r w:rsidR="00816EF4">
              <w:rPr>
                <w:rFonts w:ascii="Arial" w:hAnsi="Arial" w:cs="Arial"/>
                <w:i/>
                <w:iCs/>
                <w:color w:val="000000" w:themeColor="text1"/>
                <w:sz w:val="22"/>
                <w:szCs w:val="22"/>
              </w:rPr>
              <w:t xml:space="preserve">sprendimas turi </w:t>
            </w:r>
            <w:r>
              <w:rPr>
                <w:rFonts w:ascii="Arial" w:hAnsi="Arial" w:cs="Arial"/>
                <w:i/>
                <w:iCs/>
                <w:color w:val="000000" w:themeColor="text1"/>
                <w:sz w:val="22"/>
                <w:szCs w:val="22"/>
              </w:rPr>
              <w:t>stebėti numatytus gamtos objektus (paukščių lizdus, gyvūnų susibūrimo vietas</w:t>
            </w:r>
            <w:r w:rsidR="00CE1682">
              <w:rPr>
                <w:rFonts w:ascii="Arial" w:hAnsi="Arial" w:cs="Arial"/>
                <w:i/>
                <w:iCs/>
                <w:color w:val="000000" w:themeColor="text1"/>
                <w:sz w:val="22"/>
                <w:szCs w:val="22"/>
              </w:rPr>
              <w:t xml:space="preserve">), užfiksuotą </w:t>
            </w:r>
            <w:proofErr w:type="spellStart"/>
            <w:r w:rsidR="005B027F">
              <w:rPr>
                <w:rFonts w:ascii="Arial" w:hAnsi="Arial" w:cs="Arial"/>
                <w:i/>
                <w:iCs/>
                <w:color w:val="000000" w:themeColor="text1"/>
                <w:sz w:val="22"/>
                <w:szCs w:val="22"/>
              </w:rPr>
              <w:t>video</w:t>
            </w:r>
            <w:proofErr w:type="spellEnd"/>
            <w:r w:rsidR="005B027F">
              <w:rPr>
                <w:rFonts w:ascii="Arial" w:hAnsi="Arial" w:cs="Arial"/>
                <w:i/>
                <w:iCs/>
                <w:color w:val="000000" w:themeColor="text1"/>
                <w:sz w:val="22"/>
                <w:szCs w:val="22"/>
              </w:rPr>
              <w:t xml:space="preserve"> srautą be papildomų žmogaus veiksmų perduoti į nuotolinį informacijos įrenginį</w:t>
            </w:r>
            <w:r w:rsidR="001F7FD5">
              <w:rPr>
                <w:rFonts w:ascii="Arial" w:hAnsi="Arial" w:cs="Arial"/>
                <w:i/>
                <w:iCs/>
                <w:color w:val="000000" w:themeColor="text1"/>
                <w:sz w:val="22"/>
                <w:szCs w:val="22"/>
              </w:rPr>
              <w:t xml:space="preserve"> (esant ryšio zonoje) arba saugoti lokaliai (esant </w:t>
            </w:r>
            <w:proofErr w:type="spellStart"/>
            <w:r w:rsidR="001F7FD5">
              <w:rPr>
                <w:rFonts w:ascii="Arial" w:hAnsi="Arial" w:cs="Arial"/>
                <w:i/>
                <w:iCs/>
                <w:color w:val="000000" w:themeColor="text1"/>
                <w:sz w:val="22"/>
                <w:szCs w:val="22"/>
              </w:rPr>
              <w:t>neryš</w:t>
            </w:r>
            <w:r w:rsidR="00AE6150">
              <w:rPr>
                <w:rFonts w:ascii="Arial" w:hAnsi="Arial" w:cs="Arial"/>
                <w:i/>
                <w:iCs/>
                <w:color w:val="000000" w:themeColor="text1"/>
                <w:sz w:val="22"/>
                <w:szCs w:val="22"/>
              </w:rPr>
              <w:t>io</w:t>
            </w:r>
            <w:proofErr w:type="spellEnd"/>
            <w:r w:rsidR="00AE6150">
              <w:rPr>
                <w:rFonts w:ascii="Arial" w:hAnsi="Arial" w:cs="Arial"/>
                <w:i/>
                <w:iCs/>
                <w:color w:val="000000" w:themeColor="text1"/>
                <w:sz w:val="22"/>
                <w:szCs w:val="22"/>
              </w:rPr>
              <w:t xml:space="preserve"> zonoje).</w:t>
            </w:r>
          </w:p>
          <w:p w14:paraId="3AB85933" w14:textId="6C8CCD05" w:rsidR="00816EF4" w:rsidRDefault="00816EF4" w:rsidP="00843B10">
            <w:pPr>
              <w:pStyle w:val="Sraopastraipa"/>
              <w:tabs>
                <w:tab w:val="left" w:pos="340"/>
              </w:tabs>
              <w:ind w:left="57" w:right="134"/>
              <w:jc w:val="both"/>
              <w:rPr>
                <w:rFonts w:ascii="Arial" w:hAnsi="Arial" w:cs="Arial"/>
                <w:i/>
                <w:iCs/>
                <w:color w:val="000000" w:themeColor="text1"/>
                <w:sz w:val="22"/>
                <w:szCs w:val="22"/>
              </w:rPr>
            </w:pPr>
            <w:r>
              <w:rPr>
                <w:rFonts w:ascii="Arial" w:hAnsi="Arial" w:cs="Arial"/>
                <w:i/>
                <w:iCs/>
                <w:color w:val="000000" w:themeColor="text1"/>
                <w:sz w:val="22"/>
                <w:szCs w:val="22"/>
              </w:rPr>
              <w:t xml:space="preserve">Sprendimas turi būti lengvai plečiamas </w:t>
            </w:r>
            <w:proofErr w:type="spellStart"/>
            <w:r>
              <w:rPr>
                <w:rFonts w:ascii="Arial" w:hAnsi="Arial" w:cs="Arial"/>
                <w:i/>
                <w:iCs/>
                <w:color w:val="000000" w:themeColor="text1"/>
                <w:sz w:val="22"/>
                <w:szCs w:val="22"/>
              </w:rPr>
              <w:t>t.y</w:t>
            </w:r>
            <w:proofErr w:type="spellEnd"/>
            <w:r>
              <w:rPr>
                <w:rFonts w:ascii="Arial" w:hAnsi="Arial" w:cs="Arial"/>
                <w:i/>
                <w:iCs/>
                <w:color w:val="000000" w:themeColor="text1"/>
                <w:sz w:val="22"/>
                <w:szCs w:val="22"/>
              </w:rPr>
              <w:t xml:space="preserve">. įsigijus daugiau </w:t>
            </w:r>
            <w:r w:rsidR="00852AC4">
              <w:rPr>
                <w:rFonts w:ascii="Arial" w:hAnsi="Arial" w:cs="Arial"/>
                <w:i/>
                <w:iCs/>
                <w:color w:val="000000" w:themeColor="text1"/>
                <w:sz w:val="22"/>
                <w:szCs w:val="22"/>
              </w:rPr>
              <w:t>gamtos stebėjimo</w:t>
            </w:r>
            <w:r>
              <w:rPr>
                <w:rFonts w:ascii="Arial" w:hAnsi="Arial" w:cs="Arial"/>
                <w:i/>
                <w:iCs/>
                <w:color w:val="000000" w:themeColor="text1"/>
                <w:sz w:val="22"/>
                <w:szCs w:val="22"/>
              </w:rPr>
              <w:t xml:space="preserve"> </w:t>
            </w:r>
            <w:r w:rsidR="00852AC4">
              <w:rPr>
                <w:rFonts w:ascii="Arial" w:hAnsi="Arial" w:cs="Arial"/>
                <w:i/>
                <w:iCs/>
                <w:color w:val="000000" w:themeColor="text1"/>
                <w:sz w:val="22"/>
                <w:szCs w:val="22"/>
              </w:rPr>
              <w:t>kamerų</w:t>
            </w:r>
            <w:r>
              <w:rPr>
                <w:rFonts w:ascii="Arial" w:hAnsi="Arial" w:cs="Arial"/>
                <w:i/>
                <w:iCs/>
                <w:color w:val="000000" w:themeColor="text1"/>
                <w:sz w:val="22"/>
                <w:szCs w:val="22"/>
              </w:rPr>
              <w:t>, reikaling</w:t>
            </w:r>
            <w:r w:rsidR="009A4538">
              <w:rPr>
                <w:rFonts w:ascii="Arial" w:hAnsi="Arial" w:cs="Arial"/>
                <w:i/>
                <w:iCs/>
                <w:color w:val="000000" w:themeColor="text1"/>
                <w:sz w:val="22"/>
                <w:szCs w:val="22"/>
              </w:rPr>
              <w:t>ų</w:t>
            </w:r>
            <w:r>
              <w:rPr>
                <w:rFonts w:ascii="Arial" w:hAnsi="Arial" w:cs="Arial"/>
                <w:i/>
                <w:iCs/>
                <w:color w:val="000000" w:themeColor="text1"/>
                <w:sz w:val="22"/>
                <w:szCs w:val="22"/>
              </w:rPr>
              <w:t xml:space="preserve"> </w:t>
            </w:r>
            <w:r w:rsidR="00852AC4">
              <w:rPr>
                <w:rFonts w:ascii="Arial" w:hAnsi="Arial" w:cs="Arial"/>
                <w:i/>
                <w:iCs/>
                <w:color w:val="000000" w:themeColor="text1"/>
                <w:sz w:val="22"/>
                <w:szCs w:val="22"/>
              </w:rPr>
              <w:t xml:space="preserve">stebėti </w:t>
            </w:r>
            <w:r w:rsidR="009A4538">
              <w:rPr>
                <w:rFonts w:ascii="Arial" w:hAnsi="Arial" w:cs="Arial"/>
                <w:i/>
                <w:iCs/>
                <w:color w:val="000000" w:themeColor="text1"/>
                <w:sz w:val="22"/>
                <w:szCs w:val="22"/>
              </w:rPr>
              <w:t>gamtą</w:t>
            </w:r>
            <w:r>
              <w:rPr>
                <w:rFonts w:ascii="Arial" w:hAnsi="Arial" w:cs="Arial"/>
                <w:i/>
                <w:iCs/>
                <w:color w:val="000000" w:themeColor="text1"/>
                <w:sz w:val="22"/>
                <w:szCs w:val="22"/>
              </w:rPr>
              <w:t xml:space="preserve"> daugiau taškų, jų duomenys turi būti </w:t>
            </w:r>
            <w:r w:rsidR="00AA0680">
              <w:rPr>
                <w:rFonts w:ascii="Arial" w:hAnsi="Arial" w:cs="Arial"/>
                <w:i/>
                <w:iCs/>
                <w:color w:val="000000" w:themeColor="text1"/>
                <w:sz w:val="22"/>
                <w:szCs w:val="22"/>
              </w:rPr>
              <w:t>saugomi viename galiniame įrenginyje (esant ryšiui)</w:t>
            </w:r>
            <w:r>
              <w:rPr>
                <w:rFonts w:ascii="Arial" w:hAnsi="Arial" w:cs="Arial"/>
                <w:i/>
                <w:iCs/>
                <w:color w:val="000000" w:themeColor="text1"/>
                <w:sz w:val="22"/>
                <w:szCs w:val="22"/>
              </w:rPr>
              <w:t>.</w:t>
            </w:r>
          </w:p>
          <w:p w14:paraId="4D42CB46" w14:textId="77777777" w:rsidR="00816EF4" w:rsidRDefault="00816EF4" w:rsidP="00843B10">
            <w:pPr>
              <w:pStyle w:val="Sraopastraipa"/>
              <w:numPr>
                <w:ilvl w:val="0"/>
                <w:numId w:val="4"/>
              </w:numPr>
              <w:tabs>
                <w:tab w:val="left" w:pos="340"/>
              </w:tabs>
              <w:ind w:left="57" w:right="134" w:firstLine="0"/>
              <w:jc w:val="both"/>
              <w:rPr>
                <w:rFonts w:ascii="Arial" w:hAnsi="Arial" w:cs="Arial"/>
                <w:i/>
                <w:iCs/>
                <w:color w:val="000000" w:themeColor="text1"/>
                <w:sz w:val="22"/>
                <w:szCs w:val="22"/>
              </w:rPr>
            </w:pPr>
            <w:r>
              <w:rPr>
                <w:rFonts w:ascii="Arial" w:hAnsi="Arial" w:cs="Arial"/>
                <w:i/>
                <w:iCs/>
                <w:color w:val="000000" w:themeColor="text1"/>
                <w:sz w:val="22"/>
                <w:szCs w:val="22"/>
              </w:rPr>
              <w:t>Duomenų perdavimo reikalavimai:</w:t>
            </w:r>
          </w:p>
          <w:p w14:paraId="167D1CCA" w14:textId="691E31EA" w:rsidR="00816EF4" w:rsidRDefault="0089743B" w:rsidP="00843B10">
            <w:pPr>
              <w:pStyle w:val="Sraopastraipa"/>
              <w:tabs>
                <w:tab w:val="left" w:pos="340"/>
              </w:tabs>
              <w:ind w:left="57" w:right="134"/>
              <w:jc w:val="both"/>
              <w:rPr>
                <w:rFonts w:ascii="Arial" w:hAnsi="Arial" w:cs="Arial"/>
                <w:i/>
                <w:iCs/>
                <w:color w:val="000000" w:themeColor="text1"/>
                <w:sz w:val="22"/>
                <w:szCs w:val="22"/>
              </w:rPr>
            </w:pPr>
            <w:r>
              <w:rPr>
                <w:rFonts w:ascii="Arial" w:hAnsi="Arial" w:cs="Arial"/>
                <w:i/>
                <w:iCs/>
                <w:color w:val="000000" w:themeColor="text1"/>
                <w:sz w:val="22"/>
                <w:szCs w:val="22"/>
              </w:rPr>
              <w:t xml:space="preserve">Gamtos stebėjimo kameros ir/ar </w:t>
            </w:r>
            <w:proofErr w:type="spellStart"/>
            <w:r>
              <w:rPr>
                <w:rFonts w:ascii="Arial" w:hAnsi="Arial" w:cs="Arial"/>
                <w:i/>
                <w:iCs/>
                <w:color w:val="000000" w:themeColor="text1"/>
                <w:sz w:val="22"/>
                <w:szCs w:val="22"/>
              </w:rPr>
              <w:t>video</w:t>
            </w:r>
            <w:proofErr w:type="spellEnd"/>
            <w:r>
              <w:rPr>
                <w:rFonts w:ascii="Arial" w:hAnsi="Arial" w:cs="Arial"/>
                <w:i/>
                <w:iCs/>
                <w:color w:val="000000" w:themeColor="text1"/>
                <w:sz w:val="22"/>
                <w:szCs w:val="22"/>
              </w:rPr>
              <w:t xml:space="preserve"> srauto perdavimo įrenginys</w:t>
            </w:r>
            <w:r w:rsidR="00816EF4">
              <w:rPr>
                <w:rFonts w:ascii="Arial" w:hAnsi="Arial" w:cs="Arial"/>
                <w:i/>
                <w:iCs/>
                <w:color w:val="000000" w:themeColor="text1"/>
                <w:sz w:val="22"/>
                <w:szCs w:val="22"/>
              </w:rPr>
              <w:t xml:space="preserve"> turi veikti mobilaus ryšio (GSM/4G</w:t>
            </w:r>
            <w:r w:rsidR="0082405E">
              <w:rPr>
                <w:rFonts w:ascii="Arial" w:hAnsi="Arial" w:cs="Arial"/>
                <w:i/>
                <w:iCs/>
                <w:color w:val="000000" w:themeColor="text1"/>
                <w:sz w:val="22"/>
                <w:szCs w:val="22"/>
              </w:rPr>
              <w:t xml:space="preserve"> LTE</w:t>
            </w:r>
            <w:r w:rsidR="000E68E7">
              <w:rPr>
                <w:rFonts w:ascii="Arial" w:hAnsi="Arial" w:cs="Arial"/>
                <w:i/>
                <w:iCs/>
                <w:color w:val="000000" w:themeColor="text1"/>
                <w:sz w:val="22"/>
                <w:szCs w:val="22"/>
              </w:rPr>
              <w:t xml:space="preserve"> cat4 ar aukštesnis</w:t>
            </w:r>
            <w:r w:rsidR="00816EF4">
              <w:rPr>
                <w:rFonts w:ascii="Arial" w:hAnsi="Arial" w:cs="Arial"/>
                <w:i/>
                <w:iCs/>
                <w:color w:val="000000" w:themeColor="text1"/>
                <w:sz w:val="22"/>
                <w:szCs w:val="22"/>
              </w:rPr>
              <w:t xml:space="preserve">) (angl. </w:t>
            </w:r>
            <w:proofErr w:type="spellStart"/>
            <w:r w:rsidR="00816EF4">
              <w:rPr>
                <w:rFonts w:ascii="Arial" w:hAnsi="Arial" w:cs="Arial"/>
                <w:i/>
                <w:iCs/>
                <w:color w:val="000000" w:themeColor="text1"/>
                <w:sz w:val="22"/>
                <w:szCs w:val="22"/>
              </w:rPr>
              <w:t>online</w:t>
            </w:r>
            <w:proofErr w:type="spellEnd"/>
            <w:r w:rsidR="00816EF4">
              <w:rPr>
                <w:rFonts w:ascii="Arial" w:hAnsi="Arial" w:cs="Arial"/>
                <w:i/>
                <w:iCs/>
                <w:color w:val="000000" w:themeColor="text1"/>
                <w:sz w:val="22"/>
                <w:szCs w:val="22"/>
              </w:rPr>
              <w:t xml:space="preserve">) ir ne ryšio zonose (angl. </w:t>
            </w:r>
            <w:proofErr w:type="spellStart"/>
            <w:r w:rsidR="00816EF4">
              <w:rPr>
                <w:rFonts w:ascii="Arial" w:hAnsi="Arial" w:cs="Arial"/>
                <w:i/>
                <w:iCs/>
                <w:color w:val="000000" w:themeColor="text1"/>
                <w:sz w:val="22"/>
                <w:szCs w:val="22"/>
              </w:rPr>
              <w:t>offline</w:t>
            </w:r>
            <w:proofErr w:type="spellEnd"/>
            <w:r w:rsidR="00816EF4">
              <w:rPr>
                <w:rFonts w:ascii="Arial" w:hAnsi="Arial" w:cs="Arial"/>
                <w:i/>
                <w:iCs/>
                <w:color w:val="000000" w:themeColor="text1"/>
                <w:sz w:val="22"/>
                <w:szCs w:val="22"/>
              </w:rPr>
              <w:t>).</w:t>
            </w:r>
          </w:p>
          <w:p w14:paraId="58C63B7C" w14:textId="0D52CE16" w:rsidR="00816EF4" w:rsidRDefault="00816EF4" w:rsidP="00843B10">
            <w:pPr>
              <w:pStyle w:val="Sraopastraipa"/>
              <w:tabs>
                <w:tab w:val="left" w:pos="340"/>
              </w:tabs>
              <w:ind w:left="57" w:right="134"/>
              <w:jc w:val="both"/>
              <w:rPr>
                <w:rFonts w:ascii="Arial" w:hAnsi="Arial" w:cs="Arial"/>
                <w:i/>
                <w:iCs/>
                <w:color w:val="000000" w:themeColor="text1"/>
                <w:sz w:val="22"/>
                <w:szCs w:val="22"/>
              </w:rPr>
            </w:pPr>
            <w:r>
              <w:rPr>
                <w:rFonts w:ascii="Arial" w:hAnsi="Arial" w:cs="Arial"/>
                <w:i/>
                <w:iCs/>
                <w:color w:val="000000" w:themeColor="text1"/>
                <w:sz w:val="22"/>
                <w:szCs w:val="22"/>
              </w:rPr>
              <w:t xml:space="preserve">Esant mobiliam ryšiui, </w:t>
            </w:r>
            <w:r w:rsidR="00553ACF">
              <w:rPr>
                <w:rFonts w:ascii="Arial" w:hAnsi="Arial" w:cs="Arial"/>
                <w:i/>
                <w:iCs/>
                <w:color w:val="000000" w:themeColor="text1"/>
                <w:sz w:val="22"/>
                <w:szCs w:val="22"/>
              </w:rPr>
              <w:t>gamtos stebėjimo kamera</w:t>
            </w:r>
            <w:r>
              <w:rPr>
                <w:rFonts w:ascii="Arial" w:hAnsi="Arial" w:cs="Arial"/>
                <w:i/>
                <w:iCs/>
                <w:color w:val="000000" w:themeColor="text1"/>
                <w:sz w:val="22"/>
                <w:szCs w:val="22"/>
              </w:rPr>
              <w:t xml:space="preserve"> turi perduoti duomenis nuotoliniu būdu.</w:t>
            </w:r>
            <w:r w:rsidR="00D9234D">
              <w:rPr>
                <w:rFonts w:ascii="Arial" w:hAnsi="Arial" w:cs="Arial"/>
                <w:i/>
                <w:iCs/>
                <w:color w:val="000000" w:themeColor="text1"/>
                <w:sz w:val="22"/>
                <w:szCs w:val="22"/>
              </w:rPr>
              <w:t xml:space="preserve"> </w:t>
            </w:r>
          </w:p>
          <w:p w14:paraId="1A3E2A21" w14:textId="015F9FD7" w:rsidR="00D9234D" w:rsidRDefault="00D9234D" w:rsidP="00843B10">
            <w:pPr>
              <w:pStyle w:val="Sraopastraipa"/>
              <w:tabs>
                <w:tab w:val="left" w:pos="340"/>
              </w:tabs>
              <w:ind w:left="57" w:right="134"/>
              <w:jc w:val="both"/>
              <w:rPr>
                <w:rFonts w:ascii="Arial" w:hAnsi="Arial" w:cs="Arial"/>
                <w:i/>
                <w:iCs/>
                <w:color w:val="000000" w:themeColor="text1"/>
                <w:sz w:val="22"/>
                <w:szCs w:val="22"/>
              </w:rPr>
            </w:pPr>
            <w:r>
              <w:rPr>
                <w:rFonts w:ascii="Arial" w:hAnsi="Arial" w:cs="Arial"/>
                <w:i/>
                <w:iCs/>
                <w:color w:val="000000" w:themeColor="text1"/>
                <w:sz w:val="22"/>
                <w:szCs w:val="22"/>
              </w:rPr>
              <w:t>Duomenų perdavimo srautas turi būti šifruojamas.</w:t>
            </w:r>
          </w:p>
          <w:p w14:paraId="47E4F68A" w14:textId="3AC1ECC7" w:rsidR="00816EF4" w:rsidRDefault="00816EF4" w:rsidP="00843B10">
            <w:pPr>
              <w:pStyle w:val="Sraopastraipa"/>
              <w:tabs>
                <w:tab w:val="left" w:pos="340"/>
              </w:tabs>
              <w:ind w:left="57" w:right="134"/>
              <w:jc w:val="both"/>
              <w:rPr>
                <w:rFonts w:ascii="Arial" w:hAnsi="Arial" w:cs="Arial"/>
                <w:i/>
                <w:iCs/>
                <w:color w:val="000000" w:themeColor="text1"/>
                <w:sz w:val="22"/>
                <w:szCs w:val="22"/>
              </w:rPr>
            </w:pPr>
            <w:r>
              <w:rPr>
                <w:rFonts w:ascii="Arial" w:hAnsi="Arial" w:cs="Arial"/>
                <w:i/>
                <w:iCs/>
                <w:color w:val="000000" w:themeColor="text1"/>
                <w:sz w:val="22"/>
                <w:szCs w:val="22"/>
              </w:rPr>
              <w:t xml:space="preserve">Esant ne ryšio zonoje, </w:t>
            </w:r>
            <w:r w:rsidR="00553ACF">
              <w:rPr>
                <w:rFonts w:ascii="Arial" w:hAnsi="Arial" w:cs="Arial"/>
                <w:i/>
                <w:iCs/>
                <w:color w:val="000000" w:themeColor="text1"/>
                <w:sz w:val="22"/>
                <w:szCs w:val="22"/>
              </w:rPr>
              <w:t xml:space="preserve">gamtos stebėjimo kamera </w:t>
            </w:r>
            <w:r>
              <w:rPr>
                <w:rFonts w:ascii="Arial" w:hAnsi="Arial" w:cs="Arial"/>
                <w:i/>
                <w:iCs/>
                <w:color w:val="000000" w:themeColor="text1"/>
                <w:sz w:val="22"/>
                <w:szCs w:val="22"/>
              </w:rPr>
              <w:t>turi kaupti duomenis įrenginio atmintyje.</w:t>
            </w:r>
            <w:r w:rsidR="0082405E">
              <w:rPr>
                <w:rFonts w:ascii="Arial" w:hAnsi="Arial" w:cs="Arial"/>
                <w:i/>
                <w:iCs/>
                <w:color w:val="000000" w:themeColor="text1"/>
                <w:sz w:val="22"/>
                <w:szCs w:val="22"/>
              </w:rPr>
              <w:t xml:space="preserve"> Atstačius ryšį, duomenys turi būti sinchronizuojami.</w:t>
            </w:r>
          </w:p>
          <w:p w14:paraId="0E36EF22" w14:textId="17B1C240" w:rsidR="00274984" w:rsidRDefault="00274984" w:rsidP="00843B10">
            <w:pPr>
              <w:pStyle w:val="Sraopastraipa"/>
              <w:tabs>
                <w:tab w:val="left" w:pos="340"/>
              </w:tabs>
              <w:ind w:left="57" w:right="134"/>
              <w:jc w:val="both"/>
              <w:rPr>
                <w:rFonts w:ascii="Arial" w:hAnsi="Arial" w:cs="Arial"/>
                <w:i/>
                <w:iCs/>
                <w:color w:val="000000" w:themeColor="text1"/>
                <w:sz w:val="22"/>
                <w:szCs w:val="22"/>
              </w:rPr>
            </w:pPr>
            <w:r>
              <w:rPr>
                <w:rFonts w:ascii="Arial" w:hAnsi="Arial" w:cs="Arial"/>
                <w:i/>
                <w:iCs/>
                <w:color w:val="000000" w:themeColor="text1"/>
                <w:sz w:val="22"/>
                <w:szCs w:val="22"/>
              </w:rPr>
              <w:t xml:space="preserve">Duomenų perdavimo mobilaus ryšio operatoriaus kaštai į gamtos stebėjimo sprendimo </w:t>
            </w:r>
            <w:r w:rsidR="00E527AA">
              <w:rPr>
                <w:rFonts w:ascii="Arial" w:hAnsi="Arial" w:cs="Arial"/>
                <w:i/>
                <w:iCs/>
                <w:color w:val="000000" w:themeColor="text1"/>
                <w:sz w:val="22"/>
                <w:szCs w:val="22"/>
              </w:rPr>
              <w:t>apimtį neįeina.</w:t>
            </w:r>
          </w:p>
          <w:p w14:paraId="7DE8F03E" w14:textId="4961724D" w:rsidR="00816EF4" w:rsidRDefault="00816EF4" w:rsidP="00843B10">
            <w:pPr>
              <w:pStyle w:val="Sraopastraipa"/>
              <w:numPr>
                <w:ilvl w:val="0"/>
                <w:numId w:val="4"/>
              </w:numPr>
              <w:tabs>
                <w:tab w:val="left" w:pos="340"/>
              </w:tabs>
              <w:ind w:left="57" w:right="134" w:firstLine="0"/>
              <w:jc w:val="both"/>
              <w:rPr>
                <w:rFonts w:ascii="Arial" w:hAnsi="Arial" w:cs="Arial"/>
                <w:i/>
                <w:iCs/>
                <w:color w:val="000000" w:themeColor="text1"/>
                <w:sz w:val="22"/>
                <w:szCs w:val="22"/>
              </w:rPr>
            </w:pPr>
            <w:r w:rsidRPr="00D9234D">
              <w:rPr>
                <w:rFonts w:ascii="Arial" w:hAnsi="Arial" w:cs="Arial"/>
                <w:i/>
                <w:iCs/>
                <w:color w:val="000000" w:themeColor="text1"/>
                <w:sz w:val="22"/>
                <w:szCs w:val="22"/>
              </w:rPr>
              <w:t>Reikalavimai programinei įrangai:</w:t>
            </w:r>
          </w:p>
          <w:p w14:paraId="6C55801E" w14:textId="77777777" w:rsidR="00816EF4" w:rsidRDefault="00816EF4" w:rsidP="00843B10">
            <w:pPr>
              <w:pStyle w:val="Sraopastraipa"/>
              <w:tabs>
                <w:tab w:val="left" w:pos="340"/>
              </w:tabs>
              <w:ind w:left="57" w:right="134"/>
              <w:jc w:val="both"/>
              <w:rPr>
                <w:rFonts w:ascii="Arial" w:hAnsi="Arial" w:cs="Arial"/>
                <w:i/>
                <w:iCs/>
                <w:color w:val="000000" w:themeColor="text1"/>
                <w:sz w:val="22"/>
                <w:szCs w:val="22"/>
              </w:rPr>
            </w:pPr>
            <w:r>
              <w:rPr>
                <w:rFonts w:ascii="Arial" w:hAnsi="Arial" w:cs="Arial"/>
                <w:i/>
                <w:iCs/>
                <w:color w:val="000000" w:themeColor="text1"/>
                <w:sz w:val="22"/>
                <w:szCs w:val="22"/>
              </w:rPr>
              <w:t>Programinė įranga turi atitikti kibernetinės saugos ir duomenų saugos reikalavimus, įvardintus 6 punkte.</w:t>
            </w:r>
          </w:p>
          <w:p w14:paraId="15916073" w14:textId="77777777" w:rsidR="00816EF4" w:rsidRDefault="002F0F0F" w:rsidP="00843B10">
            <w:pPr>
              <w:pStyle w:val="Sraopastraipa"/>
              <w:numPr>
                <w:ilvl w:val="0"/>
                <w:numId w:val="4"/>
              </w:numPr>
              <w:tabs>
                <w:tab w:val="left" w:pos="340"/>
              </w:tabs>
              <w:ind w:left="57" w:right="134" w:firstLine="0"/>
              <w:jc w:val="both"/>
              <w:rPr>
                <w:rFonts w:ascii="Arial" w:hAnsi="Arial" w:cs="Arial"/>
                <w:i/>
                <w:iCs/>
                <w:color w:val="000000" w:themeColor="text1"/>
                <w:sz w:val="22"/>
                <w:szCs w:val="22"/>
              </w:rPr>
            </w:pPr>
            <w:r>
              <w:rPr>
                <w:rFonts w:ascii="Arial" w:hAnsi="Arial" w:cs="Arial"/>
                <w:i/>
                <w:iCs/>
                <w:color w:val="000000" w:themeColor="text1"/>
                <w:sz w:val="22"/>
                <w:szCs w:val="22"/>
              </w:rPr>
              <w:t>Reikalavimai licencijavimui</w:t>
            </w:r>
          </w:p>
          <w:p w14:paraId="76C7C997" w14:textId="56DF3631" w:rsidR="00EA0392" w:rsidRPr="00843B10" w:rsidRDefault="002F0F0F" w:rsidP="00843B10">
            <w:pPr>
              <w:pStyle w:val="Sraopastraipa"/>
              <w:tabs>
                <w:tab w:val="left" w:pos="340"/>
              </w:tabs>
              <w:ind w:left="57" w:right="134"/>
              <w:jc w:val="both"/>
              <w:rPr>
                <w:rFonts w:ascii="Arial" w:hAnsi="Arial" w:cs="Arial"/>
                <w:i/>
                <w:iCs/>
                <w:color w:val="000000" w:themeColor="text1"/>
                <w:sz w:val="22"/>
                <w:szCs w:val="22"/>
              </w:rPr>
            </w:pPr>
            <w:r>
              <w:rPr>
                <w:rFonts w:ascii="Arial" w:hAnsi="Arial" w:cs="Arial"/>
                <w:i/>
                <w:iCs/>
                <w:color w:val="000000" w:themeColor="text1"/>
                <w:sz w:val="22"/>
                <w:szCs w:val="22"/>
              </w:rPr>
              <w:lastRenderedPageBreak/>
              <w:t>Turi būti pateiktos visos galiojančios licencijos 24 mėn. laikotarpiui.</w:t>
            </w:r>
          </w:p>
        </w:tc>
      </w:tr>
      <w:tr w:rsidR="00B75C6E" w14:paraId="19245387" w14:textId="77777777" w:rsidTr="00422C8A">
        <w:trPr>
          <w:trHeight w:val="300"/>
        </w:trPr>
        <w:tc>
          <w:tcPr>
            <w:tcW w:w="3621" w:type="dxa"/>
          </w:tcPr>
          <w:p w14:paraId="472252C3" w14:textId="22DB4AA7" w:rsidR="00B75C6E" w:rsidRDefault="00D9234D" w:rsidP="00422C8A">
            <w:pPr>
              <w:rPr>
                <w:rFonts w:ascii="Arial" w:hAnsi="Arial" w:cs="Arial"/>
                <w:b/>
                <w:bCs/>
                <w:color w:val="000000" w:themeColor="text1"/>
                <w:sz w:val="22"/>
                <w:szCs w:val="22"/>
              </w:rPr>
            </w:pPr>
            <w:r>
              <w:rPr>
                <w:rFonts w:ascii="Arial" w:hAnsi="Arial" w:cs="Arial"/>
                <w:b/>
                <w:bCs/>
                <w:color w:val="000000" w:themeColor="text1"/>
                <w:sz w:val="22"/>
                <w:szCs w:val="22"/>
              </w:rPr>
              <w:lastRenderedPageBreak/>
              <w:t xml:space="preserve"> </w:t>
            </w:r>
            <w:r w:rsidRPr="002C7F9C">
              <w:rPr>
                <w:rFonts w:ascii="Arial" w:hAnsi="Arial" w:cs="Arial"/>
                <w:i/>
                <w:iCs/>
                <w:color w:val="000000" w:themeColor="text1"/>
                <w:sz w:val="22"/>
                <w:szCs w:val="22"/>
              </w:rPr>
              <w:t>Pagalba ir klientų aptarnavimas</w:t>
            </w:r>
          </w:p>
        </w:tc>
        <w:tc>
          <w:tcPr>
            <w:tcW w:w="6011" w:type="dxa"/>
          </w:tcPr>
          <w:p w14:paraId="28672A8B" w14:textId="286784E5" w:rsidR="00B75C6E" w:rsidRPr="00D9234D" w:rsidRDefault="00D9234D" w:rsidP="00843B10">
            <w:pPr>
              <w:ind w:left="57" w:right="134"/>
              <w:jc w:val="both"/>
              <w:rPr>
                <w:rFonts w:ascii="Arial" w:hAnsi="Arial" w:cs="Arial"/>
                <w:i/>
                <w:iCs/>
                <w:color w:val="000000" w:themeColor="text1"/>
                <w:sz w:val="22"/>
                <w:szCs w:val="22"/>
              </w:rPr>
            </w:pPr>
            <w:r>
              <w:rPr>
                <w:rFonts w:ascii="Arial" w:hAnsi="Arial" w:cs="Arial"/>
                <w:i/>
                <w:iCs/>
                <w:color w:val="000000" w:themeColor="text1"/>
                <w:sz w:val="22"/>
                <w:szCs w:val="22"/>
              </w:rPr>
              <w:t>1.</w:t>
            </w:r>
            <w:r w:rsidR="00B75C6E" w:rsidRPr="00D9234D">
              <w:rPr>
                <w:rFonts w:ascii="Arial" w:hAnsi="Arial" w:cs="Arial"/>
                <w:i/>
                <w:iCs/>
                <w:color w:val="000000" w:themeColor="text1"/>
                <w:sz w:val="22"/>
                <w:szCs w:val="22"/>
              </w:rPr>
              <w:t>Pagalba ir klientų aptarnavimas:</w:t>
            </w:r>
          </w:p>
          <w:p w14:paraId="18D7E121" w14:textId="77777777" w:rsidR="00B75C6E" w:rsidRPr="002C7F9C" w:rsidRDefault="00B75C6E" w:rsidP="00843B10">
            <w:pPr>
              <w:pStyle w:val="Sraopastraipa"/>
              <w:numPr>
                <w:ilvl w:val="0"/>
                <w:numId w:val="1"/>
              </w:numPr>
              <w:ind w:left="57" w:right="134"/>
              <w:jc w:val="both"/>
              <w:rPr>
                <w:rFonts w:ascii="Arial" w:hAnsi="Arial" w:cs="Arial"/>
                <w:color w:val="000000" w:themeColor="text1"/>
                <w:sz w:val="22"/>
                <w:szCs w:val="22"/>
              </w:rPr>
            </w:pPr>
            <w:r w:rsidRPr="002C7F9C">
              <w:rPr>
                <w:rFonts w:ascii="Arial" w:hAnsi="Arial" w:cs="Arial"/>
                <w:color w:val="000000" w:themeColor="text1"/>
                <w:sz w:val="22"/>
                <w:szCs w:val="22"/>
              </w:rPr>
              <w:t xml:space="preserve">Pagalba teikiama el. </w:t>
            </w:r>
            <w:r>
              <w:rPr>
                <w:rFonts w:ascii="Arial" w:hAnsi="Arial" w:cs="Arial"/>
                <w:color w:val="000000" w:themeColor="text1"/>
                <w:sz w:val="22"/>
                <w:szCs w:val="22"/>
              </w:rPr>
              <w:t>p</w:t>
            </w:r>
            <w:r w:rsidRPr="002C7F9C">
              <w:rPr>
                <w:rFonts w:ascii="Arial" w:hAnsi="Arial" w:cs="Arial"/>
                <w:color w:val="000000" w:themeColor="text1"/>
                <w:sz w:val="22"/>
                <w:szCs w:val="22"/>
              </w:rPr>
              <w:t>aštu.</w:t>
            </w:r>
          </w:p>
          <w:p w14:paraId="2CE45F2B" w14:textId="77777777" w:rsidR="00B75C6E" w:rsidRPr="00327B94" w:rsidRDefault="00B75C6E" w:rsidP="00843B10">
            <w:pPr>
              <w:pStyle w:val="Sraopastraipa"/>
              <w:numPr>
                <w:ilvl w:val="0"/>
                <w:numId w:val="1"/>
              </w:numPr>
              <w:ind w:left="57" w:right="134"/>
              <w:jc w:val="both"/>
              <w:rPr>
                <w:color w:val="000000" w:themeColor="text1"/>
                <w:szCs w:val="24"/>
              </w:rPr>
            </w:pPr>
            <w:r w:rsidRPr="002C7F9C">
              <w:rPr>
                <w:rFonts w:ascii="Arial" w:hAnsi="Arial" w:cs="Arial"/>
                <w:color w:val="000000" w:themeColor="text1"/>
                <w:sz w:val="22"/>
                <w:szCs w:val="22"/>
              </w:rPr>
              <w:t>Pagalba teikiama telefonu.</w:t>
            </w:r>
          </w:p>
          <w:p w14:paraId="0ACDEDB1" w14:textId="5023C698" w:rsidR="00B75C6E" w:rsidRDefault="00B75C6E" w:rsidP="00843B10">
            <w:pPr>
              <w:pStyle w:val="Sraopastraipa"/>
              <w:ind w:left="57" w:right="134"/>
              <w:jc w:val="both"/>
              <w:rPr>
                <w:rFonts w:ascii="Arial" w:hAnsi="Arial" w:cs="Arial"/>
                <w:i/>
                <w:iCs/>
                <w:color w:val="000000" w:themeColor="text1"/>
                <w:sz w:val="22"/>
                <w:szCs w:val="22"/>
              </w:rPr>
            </w:pPr>
            <w:r w:rsidRPr="00327B94">
              <w:rPr>
                <w:rFonts w:ascii="Arial" w:hAnsi="Arial" w:cs="Arial"/>
                <w:color w:val="000000" w:themeColor="text1"/>
                <w:sz w:val="22"/>
                <w:szCs w:val="22"/>
              </w:rPr>
              <w:t>Pagalba teikiama lietuvių kalba.</w:t>
            </w:r>
          </w:p>
        </w:tc>
      </w:tr>
    </w:tbl>
    <w:p w14:paraId="79BB241B" w14:textId="77777777" w:rsidR="00816EF4" w:rsidRDefault="00816EF4" w:rsidP="00816EF4">
      <w:pPr>
        <w:tabs>
          <w:tab w:val="left" w:pos="709"/>
          <w:tab w:val="left" w:pos="9781"/>
        </w:tabs>
        <w:jc w:val="both"/>
      </w:pPr>
    </w:p>
    <w:p w14:paraId="1B6529AE" w14:textId="77777777" w:rsidR="00816EF4" w:rsidRPr="00197EA8" w:rsidRDefault="00816EF4" w:rsidP="00816EF4">
      <w:pPr>
        <w:ind w:firstLine="284"/>
        <w:jc w:val="both"/>
        <w:rPr>
          <w:rFonts w:ascii="Arial" w:hAnsi="Arial" w:cs="Arial"/>
          <w:color w:val="000000" w:themeColor="text1"/>
          <w:sz w:val="22"/>
          <w:szCs w:val="22"/>
        </w:rPr>
      </w:pPr>
      <w:r w:rsidRPr="56258279">
        <w:rPr>
          <w:rFonts w:ascii="Arial" w:hAnsi="Arial" w:cs="Arial"/>
          <w:color w:val="000000" w:themeColor="text1"/>
          <w:sz w:val="22"/>
          <w:szCs w:val="22"/>
        </w:rPr>
        <w:t>4.</w:t>
      </w:r>
      <w:r>
        <w:rPr>
          <w:rFonts w:ascii="Arial" w:hAnsi="Arial" w:cs="Arial"/>
          <w:color w:val="000000" w:themeColor="text1"/>
          <w:sz w:val="22"/>
          <w:szCs w:val="22"/>
        </w:rPr>
        <w:t>2</w:t>
      </w:r>
      <w:r w:rsidRPr="56258279">
        <w:rPr>
          <w:rFonts w:ascii="Arial" w:hAnsi="Arial" w:cs="Arial"/>
          <w:color w:val="000000" w:themeColor="text1"/>
          <w:sz w:val="22"/>
          <w:szCs w:val="22"/>
        </w:rPr>
        <w:t xml:space="preserve">. Visos paslaugos, kurios sudaro pirkimo objektą, turi būti vykdomos laikantis galiojančių duomenų saugą reglamentuojančių teisės aktų. Plačiau apie tai Techninės specifikacijos </w:t>
      </w:r>
      <w:r>
        <w:rPr>
          <w:rFonts w:ascii="Arial" w:hAnsi="Arial" w:cs="Arial"/>
          <w:color w:val="000000" w:themeColor="text1"/>
          <w:sz w:val="22"/>
          <w:szCs w:val="22"/>
        </w:rPr>
        <w:t xml:space="preserve">6 </w:t>
      </w:r>
      <w:r w:rsidRPr="56258279">
        <w:rPr>
          <w:rFonts w:ascii="Arial" w:hAnsi="Arial" w:cs="Arial"/>
          <w:color w:val="000000" w:themeColor="text1"/>
          <w:sz w:val="22"/>
          <w:szCs w:val="22"/>
        </w:rPr>
        <w:t xml:space="preserve">punkte. </w:t>
      </w:r>
    </w:p>
    <w:p w14:paraId="12FCB415" w14:textId="057E5060" w:rsidR="00816EF4" w:rsidRDefault="00816EF4" w:rsidP="00816EF4">
      <w:pPr>
        <w:ind w:firstLine="284"/>
        <w:jc w:val="both"/>
        <w:rPr>
          <w:rFonts w:ascii="Arial" w:hAnsi="Arial" w:cs="Arial"/>
          <w:bCs/>
          <w:sz w:val="22"/>
          <w:szCs w:val="22"/>
        </w:rPr>
      </w:pPr>
      <w:r w:rsidRPr="00197EA8">
        <w:rPr>
          <w:rFonts w:ascii="Arial" w:hAnsi="Arial" w:cs="Arial"/>
          <w:bCs/>
          <w:sz w:val="22"/>
          <w:szCs w:val="22"/>
        </w:rPr>
        <w:t>4.</w:t>
      </w:r>
      <w:r>
        <w:rPr>
          <w:rFonts w:ascii="Arial" w:hAnsi="Arial" w:cs="Arial"/>
          <w:bCs/>
          <w:sz w:val="22"/>
          <w:szCs w:val="22"/>
        </w:rPr>
        <w:t>3.</w:t>
      </w:r>
      <w:r w:rsidRPr="00197EA8">
        <w:rPr>
          <w:rFonts w:ascii="Arial" w:hAnsi="Arial" w:cs="Arial"/>
          <w:bCs/>
          <w:sz w:val="22"/>
          <w:szCs w:val="22"/>
        </w:rPr>
        <w:t xml:space="preserve"> </w:t>
      </w:r>
      <w:r>
        <w:rPr>
          <w:rFonts w:ascii="Arial" w:hAnsi="Arial" w:cs="Arial"/>
          <w:bCs/>
          <w:sz w:val="22"/>
          <w:szCs w:val="22"/>
        </w:rPr>
        <w:t>Tiekėjas</w:t>
      </w:r>
      <w:r w:rsidRPr="00197EA8">
        <w:rPr>
          <w:rFonts w:ascii="Arial" w:hAnsi="Arial" w:cs="Arial"/>
          <w:bCs/>
          <w:sz w:val="22"/>
          <w:szCs w:val="22"/>
        </w:rPr>
        <w:t xml:space="preserve"> turi teikti</w:t>
      </w:r>
      <w:r>
        <w:rPr>
          <w:rFonts w:ascii="Arial" w:hAnsi="Arial" w:cs="Arial"/>
          <w:bCs/>
          <w:sz w:val="22"/>
          <w:szCs w:val="22"/>
        </w:rPr>
        <w:t xml:space="preserve"> </w:t>
      </w:r>
      <w:r w:rsidRPr="00197EA8">
        <w:rPr>
          <w:rFonts w:ascii="Arial" w:hAnsi="Arial" w:cs="Arial"/>
          <w:bCs/>
          <w:sz w:val="22"/>
          <w:szCs w:val="22"/>
        </w:rPr>
        <w:t xml:space="preserve">konsultacinę pagalbą paskirtiems Užsakovo specialistams, sprendžiant iškilusius incidentus ir problemines situacijas (telefonu, elektroniniu paštu </w:t>
      </w:r>
      <w:r>
        <w:rPr>
          <w:rFonts w:ascii="Arial" w:hAnsi="Arial" w:cs="Arial"/>
          <w:bCs/>
          <w:sz w:val="22"/>
          <w:szCs w:val="22"/>
        </w:rPr>
        <w:t>ar Tiekėjo</w:t>
      </w:r>
      <w:r w:rsidRPr="00197EA8">
        <w:rPr>
          <w:rFonts w:ascii="Arial" w:hAnsi="Arial" w:cs="Arial"/>
          <w:bCs/>
          <w:sz w:val="22"/>
          <w:szCs w:val="22"/>
        </w:rPr>
        <w:t xml:space="preserve"> Pagalbos sistemoje) </w:t>
      </w:r>
      <w:r w:rsidR="00E77857">
        <w:rPr>
          <w:rFonts w:ascii="Arial" w:hAnsi="Arial" w:cs="Arial"/>
          <w:bCs/>
          <w:sz w:val="22"/>
          <w:szCs w:val="22"/>
        </w:rPr>
        <w:t>gamtos stebėjimo</w:t>
      </w:r>
      <w:r w:rsidRPr="00197EA8">
        <w:rPr>
          <w:rFonts w:ascii="Arial" w:hAnsi="Arial" w:cs="Arial"/>
          <w:bCs/>
          <w:sz w:val="22"/>
          <w:szCs w:val="22"/>
        </w:rPr>
        <w:t xml:space="preserve"> sprendimo naudojimo bei konfigūravimo ir nustatymų keitimo klausimais</w:t>
      </w:r>
      <w:r>
        <w:rPr>
          <w:rFonts w:ascii="Arial" w:hAnsi="Arial" w:cs="Arial"/>
          <w:bCs/>
          <w:sz w:val="22"/>
          <w:szCs w:val="22"/>
        </w:rPr>
        <w:t xml:space="preserve"> techninio palaikymo paslaugų teikimo metu.</w:t>
      </w:r>
      <w:r w:rsidR="006D2C2A">
        <w:rPr>
          <w:rFonts w:ascii="Arial" w:hAnsi="Arial" w:cs="Arial"/>
          <w:bCs/>
          <w:sz w:val="22"/>
          <w:szCs w:val="22"/>
        </w:rPr>
        <w:t xml:space="preserve"> </w:t>
      </w:r>
    </w:p>
    <w:p w14:paraId="3B6C311E" w14:textId="77777777" w:rsidR="001F50A6" w:rsidRDefault="00816EF4" w:rsidP="001F50A6">
      <w:pPr>
        <w:ind w:firstLine="284"/>
        <w:jc w:val="both"/>
        <w:rPr>
          <w:rFonts w:ascii="Arial" w:hAnsi="Arial" w:cs="Arial"/>
          <w:bCs/>
          <w:sz w:val="22"/>
          <w:szCs w:val="22"/>
        </w:rPr>
      </w:pPr>
      <w:r>
        <w:rPr>
          <w:rFonts w:ascii="Arial" w:hAnsi="Arial" w:cs="Arial"/>
          <w:bCs/>
          <w:sz w:val="22"/>
          <w:szCs w:val="22"/>
        </w:rPr>
        <w:t>4.4. Atsakymai į Techninės specifikacijos 4.3 papunktyje pateiktus klausimus turi būti pateikti ne ilgiau nei per 4 val. nuo klausimo pateikimo.</w:t>
      </w:r>
      <w:r w:rsidR="001F50A6">
        <w:rPr>
          <w:rFonts w:ascii="Arial" w:hAnsi="Arial" w:cs="Arial"/>
          <w:bCs/>
          <w:sz w:val="22"/>
          <w:szCs w:val="22"/>
        </w:rPr>
        <w:t xml:space="preserve"> </w:t>
      </w:r>
      <w:r w:rsidR="001F50A6" w:rsidRPr="006D2C2A">
        <w:rPr>
          <w:rFonts w:ascii="Arial" w:hAnsi="Arial" w:cs="Arial"/>
          <w:bCs/>
          <w:sz w:val="22"/>
          <w:szCs w:val="22"/>
        </w:rPr>
        <w:t>Tuo atveju, jeigu problema reikalauja kompleksinio sprendimo, per 4 val. pateikiamas terminas, per kurį bus išspręsta problema. Problemos sprendimo terminas negali viršyti 5 d. d.</w:t>
      </w:r>
    </w:p>
    <w:p w14:paraId="10169DD2" w14:textId="58FFFF92" w:rsidR="00816EF4" w:rsidRDefault="00816EF4" w:rsidP="00816EF4">
      <w:pPr>
        <w:ind w:firstLine="284"/>
        <w:jc w:val="both"/>
        <w:rPr>
          <w:rFonts w:ascii="Arial" w:hAnsi="Arial" w:cs="Arial"/>
          <w:bCs/>
          <w:sz w:val="22"/>
          <w:szCs w:val="22"/>
        </w:rPr>
      </w:pPr>
      <w:r w:rsidRPr="56258279">
        <w:rPr>
          <w:rFonts w:ascii="Arial" w:hAnsi="Arial" w:cs="Arial"/>
          <w:color w:val="000000" w:themeColor="text1"/>
          <w:sz w:val="22"/>
          <w:szCs w:val="22"/>
        </w:rPr>
        <w:t>4.</w:t>
      </w:r>
      <w:r>
        <w:rPr>
          <w:rFonts w:ascii="Arial" w:hAnsi="Arial" w:cs="Arial"/>
          <w:color w:val="000000" w:themeColor="text1"/>
          <w:sz w:val="22"/>
          <w:szCs w:val="22"/>
        </w:rPr>
        <w:t>5</w:t>
      </w:r>
      <w:r w:rsidRPr="56258279">
        <w:rPr>
          <w:rFonts w:ascii="Arial" w:hAnsi="Arial" w:cs="Arial"/>
          <w:color w:val="000000" w:themeColor="text1"/>
          <w:sz w:val="22"/>
          <w:szCs w:val="22"/>
        </w:rPr>
        <w:t xml:space="preserve">. </w:t>
      </w:r>
      <w:r>
        <w:rPr>
          <w:rFonts w:ascii="Arial" w:hAnsi="Arial" w:cs="Arial"/>
          <w:bCs/>
          <w:sz w:val="22"/>
          <w:szCs w:val="22"/>
        </w:rPr>
        <w:t>Tiekėjas</w:t>
      </w:r>
      <w:r w:rsidRPr="00197EA8">
        <w:rPr>
          <w:rFonts w:ascii="Arial" w:hAnsi="Arial" w:cs="Arial"/>
          <w:bCs/>
          <w:sz w:val="22"/>
          <w:szCs w:val="22"/>
        </w:rPr>
        <w:t xml:space="preserve"> turi </w:t>
      </w:r>
      <w:r>
        <w:rPr>
          <w:rFonts w:ascii="Arial" w:hAnsi="Arial" w:cs="Arial"/>
          <w:bCs/>
          <w:sz w:val="22"/>
          <w:szCs w:val="22"/>
        </w:rPr>
        <w:t xml:space="preserve">atlikti pradinį </w:t>
      </w:r>
      <w:r w:rsidR="001F50A6">
        <w:rPr>
          <w:rFonts w:ascii="Arial" w:hAnsi="Arial" w:cs="Arial"/>
          <w:bCs/>
          <w:sz w:val="22"/>
          <w:szCs w:val="22"/>
        </w:rPr>
        <w:t>gamtos stebėjimo</w:t>
      </w:r>
      <w:r>
        <w:rPr>
          <w:rFonts w:ascii="Arial" w:hAnsi="Arial" w:cs="Arial"/>
          <w:bCs/>
          <w:sz w:val="22"/>
          <w:szCs w:val="22"/>
        </w:rPr>
        <w:t xml:space="preserve"> sprendimo konfigūravimą ir sumontuoti reikiamą techninę įrangą Užsakovo nurodytame taške.</w:t>
      </w:r>
    </w:p>
    <w:p w14:paraId="3F0C3986" w14:textId="1975C70D" w:rsidR="001F50A6" w:rsidRDefault="002F0F0F" w:rsidP="00816EF4">
      <w:pPr>
        <w:ind w:firstLine="284"/>
        <w:jc w:val="both"/>
        <w:rPr>
          <w:rFonts w:ascii="Arial" w:hAnsi="Arial" w:cs="Arial"/>
          <w:bCs/>
          <w:sz w:val="22"/>
          <w:szCs w:val="22"/>
        </w:rPr>
      </w:pPr>
      <w:r>
        <w:rPr>
          <w:rFonts w:ascii="Arial" w:hAnsi="Arial" w:cs="Arial"/>
          <w:bCs/>
          <w:sz w:val="22"/>
          <w:szCs w:val="22"/>
        </w:rPr>
        <w:t>4.6 Tiekėjas turi pravesti ne trumpesnius nei 3 val. mokymus dėl gamtos stebėjimo sprendimo naudojimo.</w:t>
      </w:r>
    </w:p>
    <w:p w14:paraId="08D62787" w14:textId="25F47FFA" w:rsidR="00E527AA" w:rsidRPr="00197EA8" w:rsidRDefault="00E527AA" w:rsidP="00816EF4">
      <w:pPr>
        <w:ind w:firstLine="284"/>
        <w:jc w:val="both"/>
        <w:rPr>
          <w:rFonts w:ascii="Arial" w:hAnsi="Arial" w:cs="Arial"/>
          <w:color w:val="000000" w:themeColor="text1"/>
          <w:sz w:val="22"/>
          <w:szCs w:val="22"/>
        </w:rPr>
      </w:pPr>
      <w:r>
        <w:rPr>
          <w:rFonts w:ascii="Arial" w:hAnsi="Arial" w:cs="Arial"/>
          <w:bCs/>
          <w:sz w:val="22"/>
          <w:szCs w:val="22"/>
        </w:rPr>
        <w:t>4.</w:t>
      </w:r>
      <w:r w:rsidR="00C11A84">
        <w:rPr>
          <w:rFonts w:ascii="Arial" w:hAnsi="Arial" w:cs="Arial"/>
          <w:bCs/>
          <w:sz w:val="22"/>
          <w:szCs w:val="22"/>
        </w:rPr>
        <w:t>7</w:t>
      </w:r>
      <w:r>
        <w:rPr>
          <w:rFonts w:ascii="Arial" w:hAnsi="Arial" w:cs="Arial"/>
          <w:bCs/>
          <w:sz w:val="22"/>
          <w:szCs w:val="22"/>
        </w:rPr>
        <w:t xml:space="preserve"> Tiekėjas turi suteikti galimybę išbandyti gamtos stebėjimo sprendimą viename taške</w:t>
      </w:r>
      <w:r w:rsidR="00C11A84">
        <w:rPr>
          <w:rFonts w:ascii="Arial" w:hAnsi="Arial" w:cs="Arial"/>
          <w:bCs/>
          <w:sz w:val="22"/>
          <w:szCs w:val="22"/>
        </w:rPr>
        <w:t xml:space="preserve"> ne trumpiau nei </w:t>
      </w:r>
      <w:r w:rsidR="002A6FC7">
        <w:rPr>
          <w:rFonts w:ascii="Arial" w:hAnsi="Arial" w:cs="Arial"/>
          <w:bCs/>
          <w:sz w:val="22"/>
          <w:szCs w:val="22"/>
        </w:rPr>
        <w:t>21</w:t>
      </w:r>
      <w:r w:rsidR="00C11A84">
        <w:rPr>
          <w:rFonts w:ascii="Arial" w:hAnsi="Arial" w:cs="Arial"/>
          <w:bCs/>
          <w:sz w:val="22"/>
          <w:szCs w:val="22"/>
        </w:rPr>
        <w:t xml:space="preserve"> </w:t>
      </w:r>
      <w:proofErr w:type="spellStart"/>
      <w:r w:rsidR="00C11A84">
        <w:rPr>
          <w:rFonts w:ascii="Arial" w:hAnsi="Arial" w:cs="Arial"/>
          <w:bCs/>
          <w:sz w:val="22"/>
          <w:szCs w:val="22"/>
        </w:rPr>
        <w:t>d.d</w:t>
      </w:r>
      <w:proofErr w:type="spellEnd"/>
      <w:r w:rsidR="00C11A84">
        <w:rPr>
          <w:rFonts w:ascii="Arial" w:hAnsi="Arial" w:cs="Arial"/>
          <w:bCs/>
          <w:sz w:val="22"/>
          <w:szCs w:val="22"/>
        </w:rPr>
        <w:t>. nuo sprendimo įdiegimo.</w:t>
      </w:r>
      <w:r w:rsidR="009328D6">
        <w:rPr>
          <w:rFonts w:ascii="Arial" w:hAnsi="Arial" w:cs="Arial"/>
          <w:bCs/>
          <w:sz w:val="22"/>
          <w:szCs w:val="22"/>
        </w:rPr>
        <w:t xml:space="preserve"> Tolimesnius sprendimo diegimo etapus </w:t>
      </w:r>
      <w:r w:rsidR="00F13D27">
        <w:rPr>
          <w:rFonts w:ascii="Arial" w:hAnsi="Arial" w:cs="Arial"/>
          <w:bCs/>
          <w:sz w:val="22"/>
          <w:szCs w:val="22"/>
        </w:rPr>
        <w:t xml:space="preserve">pagal raštu suderintą darbų planą bus galima vykdyti tik esant teigiamoms sprendimo atitikimo </w:t>
      </w:r>
      <w:r w:rsidR="002A6FC7">
        <w:rPr>
          <w:rFonts w:ascii="Arial" w:hAnsi="Arial" w:cs="Arial"/>
          <w:bCs/>
          <w:sz w:val="22"/>
          <w:szCs w:val="22"/>
        </w:rPr>
        <w:t>techninėms sąlygoms testavimo etapo išvadoms.</w:t>
      </w:r>
    </w:p>
    <w:p w14:paraId="4EB12CBF" w14:textId="06A981C4" w:rsidR="00816EF4" w:rsidRPr="00197EA8" w:rsidRDefault="00816EF4" w:rsidP="00816EF4">
      <w:pPr>
        <w:ind w:firstLine="284"/>
        <w:jc w:val="both"/>
        <w:rPr>
          <w:rFonts w:ascii="Arial" w:hAnsi="Arial" w:cs="Arial"/>
          <w:sz w:val="22"/>
          <w:szCs w:val="22"/>
        </w:rPr>
      </w:pPr>
      <w:r w:rsidRPr="00197EA8">
        <w:rPr>
          <w:rFonts w:ascii="Arial" w:hAnsi="Arial" w:cs="Arial"/>
          <w:sz w:val="22"/>
          <w:szCs w:val="22"/>
        </w:rPr>
        <w:t>4.</w:t>
      </w:r>
      <w:r w:rsidR="00F61068">
        <w:rPr>
          <w:rFonts w:ascii="Arial" w:hAnsi="Arial" w:cs="Arial"/>
          <w:sz w:val="22"/>
          <w:szCs w:val="22"/>
        </w:rPr>
        <w:t>8</w:t>
      </w:r>
      <w:r w:rsidRPr="00197EA8">
        <w:rPr>
          <w:rFonts w:ascii="Arial" w:hAnsi="Arial" w:cs="Arial"/>
          <w:sz w:val="22"/>
          <w:szCs w:val="22"/>
        </w:rPr>
        <w:t xml:space="preserve">. </w:t>
      </w:r>
      <w:r>
        <w:rPr>
          <w:rFonts w:ascii="Arial" w:hAnsi="Arial" w:cs="Arial"/>
          <w:bCs/>
          <w:sz w:val="22"/>
          <w:szCs w:val="22"/>
        </w:rPr>
        <w:t>Tiekėjas</w:t>
      </w:r>
      <w:r w:rsidRPr="00197EA8">
        <w:rPr>
          <w:rFonts w:ascii="Arial" w:hAnsi="Arial" w:cs="Arial"/>
          <w:sz w:val="22"/>
          <w:szCs w:val="22"/>
        </w:rPr>
        <w:t xml:space="preserve"> paslaugų priėmimo-perdavimo akte turi pateikti detalią informaciją apie suteiktas paslaugas.</w:t>
      </w:r>
    </w:p>
    <w:p w14:paraId="7E0E82B6" w14:textId="77777777" w:rsidR="00816EF4" w:rsidRPr="00197EA8" w:rsidRDefault="00816EF4" w:rsidP="00816EF4">
      <w:pPr>
        <w:tabs>
          <w:tab w:val="num" w:pos="567"/>
          <w:tab w:val="left" w:pos="9781"/>
        </w:tabs>
        <w:jc w:val="both"/>
        <w:rPr>
          <w:rFonts w:ascii="Arial" w:hAnsi="Arial" w:cs="Arial"/>
          <w:color w:val="000000" w:themeColor="text1"/>
          <w:sz w:val="22"/>
          <w:szCs w:val="22"/>
        </w:rPr>
      </w:pPr>
      <w:r w:rsidRPr="00197EA8">
        <w:rPr>
          <w:rFonts w:ascii="Arial" w:hAnsi="Arial" w:cs="Arial"/>
          <w:noProof/>
          <w:sz w:val="22"/>
          <w:szCs w:val="22"/>
        </w:rPr>
        <mc:AlternateContent>
          <mc:Choice Requires="wpg">
            <w:drawing>
              <wp:inline distT="0" distB="0" distL="0" distR="0" wp14:anchorId="1A1230CC" wp14:editId="46E6C698">
                <wp:extent cx="6120130" cy="12065"/>
                <wp:effectExtent l="0" t="0" r="0" b="0"/>
                <wp:docPr id="1863692866" name="Group 186369286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20130" cy="12065"/>
                          <a:chOff x="0" y="0"/>
                          <a:chExt cx="6158230" cy="12192"/>
                        </a:xfrm>
                      </wpg:grpSpPr>
                      <wps:wsp>
                        <wps:cNvPr id="1347833029" name="Shape 40602"/>
                        <wps:cNvSpPr/>
                        <wps:spPr>
                          <a:xfrm>
                            <a:off x="0" y="0"/>
                            <a:ext cx="6158230" cy="12192"/>
                          </a:xfrm>
                          <a:custGeom>
                            <a:avLst/>
                            <a:gdLst/>
                            <a:ahLst/>
                            <a:cxnLst/>
                            <a:rect l="0" t="0" r="0" b="0"/>
                            <a:pathLst>
                              <a:path w="6158230" h="12192">
                                <a:moveTo>
                                  <a:pt x="0" y="0"/>
                                </a:moveTo>
                                <a:lnTo>
                                  <a:pt x="6158230" y="0"/>
                                </a:lnTo>
                                <a:lnTo>
                                  <a:pt x="6158230" y="12192"/>
                                </a:lnTo>
                                <a:lnTo>
                                  <a:pt x="0" y="12192"/>
                                </a:lnTo>
                                <a:lnTo>
                                  <a:pt x="0" y="0"/>
                                </a:lnTo>
                              </a:path>
                            </a:pathLst>
                          </a:custGeom>
                          <a:solidFill>
                            <a:srgbClr val="000000"/>
                          </a:solidFill>
                          <a:ln w="0" cap="flat">
                            <a:noFill/>
                            <a:miter lim="127000"/>
                          </a:ln>
                          <a:effectLst/>
                        </wps:spPr>
                        <wps:bodyPr/>
                      </wps:wsp>
                    </wpg:wgp>
                  </a:graphicData>
                </a:graphic>
              </wp:inline>
            </w:drawing>
          </mc:Choice>
          <mc:Fallback>
            <w:pict>
              <v:group w14:anchorId="0B59BEB3" id="Group 1863692866" o:spid="_x0000_s1026" style="width:481.9pt;height:.95pt;mso-position-horizontal-relative:char;mso-position-vertical-relative:line" coordsize="61582,1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">
                <v:shape id="Shape 40602" o:spid="_x0000_s1027" style="position:absolute;width:61582;height:121;visibility:visible;mso-wrap-style:square;v-text-anchor:top" coordsize="6158230,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" path="m,l6158230,r,12192l,12192,,e" fillcolor="black" stroked="f" strokeweight="0">
                  <v:stroke miterlimit="83231f" joinstyle="miter"/>
                  <v:path arrowok="t" textboxrect="0,0,6158230,12192"/>
                </v:shape>
                <w10:anchorlock/>
              </v:group>
            </w:pict>
          </mc:Fallback>
        </mc:AlternateContent>
      </w:r>
    </w:p>
    <w:p w14:paraId="0DB96C78" w14:textId="77777777" w:rsidR="00816EF4" w:rsidRPr="00F74EA9" w:rsidRDefault="00816EF4" w:rsidP="00816EF4">
      <w:pPr>
        <w:pStyle w:val="Sraopastraipa"/>
        <w:numPr>
          <w:ilvl w:val="0"/>
          <w:numId w:val="3"/>
        </w:numPr>
        <w:jc w:val="both"/>
        <w:rPr>
          <w:rFonts w:ascii="Arial" w:hAnsi="Arial" w:cs="Arial"/>
          <w:b/>
          <w:sz w:val="22"/>
          <w:szCs w:val="22"/>
        </w:rPr>
      </w:pPr>
      <w:bookmarkStart w:id="6" w:name="_Ref189479156"/>
      <w:r w:rsidRPr="00F74EA9">
        <w:rPr>
          <w:rFonts w:ascii="Arial" w:hAnsi="Arial" w:cs="Arial"/>
          <w:b/>
          <w:sz w:val="22"/>
          <w:szCs w:val="22"/>
        </w:rPr>
        <w:t>SAUGUMO REIKALAVIMAI</w:t>
      </w:r>
      <w:bookmarkEnd w:id="6"/>
      <w:r>
        <w:rPr>
          <w:rFonts w:ascii="Arial" w:hAnsi="Arial" w:cs="Arial"/>
          <w:b/>
          <w:sz w:val="22"/>
          <w:szCs w:val="22"/>
        </w:rPr>
        <w:t xml:space="preserve"> IR REIKALAVIMAI, SUSIJĘ SU NACIONALINIU SAUGUMU</w:t>
      </w:r>
    </w:p>
    <w:p w14:paraId="1D82DDE2" w14:textId="77777777" w:rsidR="00816EF4" w:rsidRDefault="00816EF4" w:rsidP="00816EF4">
      <w:pPr>
        <w:tabs>
          <w:tab w:val="left" w:pos="709"/>
          <w:tab w:val="left" w:pos="9781"/>
        </w:tabs>
        <w:autoSpaceDE w:val="0"/>
        <w:autoSpaceDN w:val="0"/>
        <w:adjustRightInd w:val="0"/>
        <w:jc w:val="both"/>
        <w:rPr>
          <w:rFonts w:ascii="Arial" w:hAnsi="Arial" w:cs="Arial"/>
          <w:b/>
          <w:bCs/>
          <w:color w:val="000000" w:themeColor="text1"/>
          <w:sz w:val="22"/>
          <w:szCs w:val="22"/>
        </w:rPr>
      </w:pPr>
      <w:r w:rsidRPr="00197EA8">
        <w:rPr>
          <w:rFonts w:ascii="Arial" w:hAnsi="Arial" w:cs="Arial"/>
          <w:noProof/>
          <w:sz w:val="22"/>
          <w:szCs w:val="22"/>
        </w:rPr>
        <mc:AlternateContent>
          <mc:Choice Requires="wpg">
            <w:drawing>
              <wp:inline distT="0" distB="0" distL="0" distR="0" wp14:anchorId="1E5D8FCF" wp14:editId="0662C2D5">
                <wp:extent cx="6120130" cy="12065"/>
                <wp:effectExtent l="0" t="0" r="0" b="0"/>
                <wp:docPr id="852371899" name="Group 85237189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20130" cy="12065"/>
                          <a:chOff x="0" y="0"/>
                          <a:chExt cx="6158230" cy="12192"/>
                        </a:xfrm>
                      </wpg:grpSpPr>
                      <wps:wsp>
                        <wps:cNvPr id="1981797281" name="Shape 40602"/>
                        <wps:cNvSpPr/>
                        <wps:spPr>
                          <a:xfrm>
                            <a:off x="0" y="0"/>
                            <a:ext cx="6158230" cy="12192"/>
                          </a:xfrm>
                          <a:custGeom>
                            <a:avLst/>
                            <a:gdLst/>
                            <a:ahLst/>
                            <a:cxnLst/>
                            <a:rect l="0" t="0" r="0" b="0"/>
                            <a:pathLst>
                              <a:path w="6158230" h="12192">
                                <a:moveTo>
                                  <a:pt x="0" y="0"/>
                                </a:moveTo>
                                <a:lnTo>
                                  <a:pt x="6158230" y="0"/>
                                </a:lnTo>
                                <a:lnTo>
                                  <a:pt x="6158230" y="12192"/>
                                </a:lnTo>
                                <a:lnTo>
                                  <a:pt x="0" y="12192"/>
                                </a:lnTo>
                                <a:lnTo>
                                  <a:pt x="0" y="0"/>
                                </a:lnTo>
                              </a:path>
                            </a:pathLst>
                          </a:custGeom>
                          <a:solidFill>
                            <a:srgbClr val="000000"/>
                          </a:solidFill>
                          <a:ln w="0" cap="flat">
                            <a:noFill/>
                            <a:miter lim="127000"/>
                          </a:ln>
                          <a:effectLst/>
                        </wps:spPr>
                        <wps:bodyPr/>
                      </wps:wsp>
                    </wpg:wgp>
                  </a:graphicData>
                </a:graphic>
              </wp:inline>
            </w:drawing>
          </mc:Choice>
          <mc:Fallback>
            <w:pict>
              <v:group w14:anchorId="719CF58A" id="Group 852371899" o:spid="_x0000_s1026" style="width:481.9pt;height:.95pt;mso-position-horizontal-relative:char;mso-position-vertical-relative:line" coordsize="61582,1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">
                <v:shape id="Shape 40602" o:spid="_x0000_s1027" style="position:absolute;width:61582;height:121;visibility:visible;mso-wrap-style:square;v-text-anchor:top" coordsize="6158230,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" path="m,l6158230,r,12192l,12192,,e" fillcolor="black" stroked="f" strokeweight="0">
                  <v:stroke miterlimit="83231f" joinstyle="miter"/>
                  <v:path arrowok="t" textboxrect="0,0,6158230,12192"/>
                </v:shape>
                <w10:anchorlock/>
              </v:group>
            </w:pict>
          </mc:Fallback>
        </mc:AlternateContent>
      </w:r>
    </w:p>
    <w:p w14:paraId="4086F9F9" w14:textId="1E04546F" w:rsidR="00816EF4" w:rsidRPr="00585C71" w:rsidRDefault="00816EF4" w:rsidP="00816EF4">
      <w:pPr>
        <w:ind w:firstLine="284"/>
        <w:jc w:val="both"/>
        <w:rPr>
          <w:rFonts w:ascii="Arial" w:hAnsi="Arial" w:cs="Arial"/>
          <w:bCs/>
          <w:sz w:val="22"/>
          <w:szCs w:val="22"/>
        </w:rPr>
      </w:pPr>
      <w:r>
        <w:rPr>
          <w:rFonts w:ascii="Arial" w:hAnsi="Arial" w:cs="Arial"/>
          <w:bCs/>
          <w:sz w:val="22"/>
          <w:szCs w:val="22"/>
        </w:rPr>
        <w:t xml:space="preserve">5.1. </w:t>
      </w:r>
      <w:r w:rsidR="00F61068">
        <w:rPr>
          <w:rFonts w:ascii="Arial" w:hAnsi="Arial" w:cs="Arial"/>
          <w:bCs/>
          <w:sz w:val="22"/>
          <w:szCs w:val="22"/>
        </w:rPr>
        <w:t>gamtos stebėjimo</w:t>
      </w:r>
      <w:r>
        <w:rPr>
          <w:rFonts w:ascii="Arial" w:hAnsi="Arial" w:cs="Arial"/>
          <w:bCs/>
          <w:sz w:val="22"/>
          <w:szCs w:val="22"/>
        </w:rPr>
        <w:t xml:space="preserve"> sprendimas</w:t>
      </w:r>
      <w:r w:rsidRPr="00585C71">
        <w:rPr>
          <w:rFonts w:ascii="Arial" w:hAnsi="Arial" w:cs="Arial"/>
          <w:bCs/>
          <w:sz w:val="22"/>
          <w:szCs w:val="22"/>
        </w:rPr>
        <w:t xml:space="preserve"> negali turėti </w:t>
      </w:r>
      <w:proofErr w:type="spellStart"/>
      <w:r w:rsidRPr="00585C71">
        <w:rPr>
          <w:rFonts w:ascii="Arial" w:hAnsi="Arial" w:cs="Arial"/>
          <w:bCs/>
          <w:sz w:val="22"/>
          <w:szCs w:val="22"/>
        </w:rPr>
        <w:t>Open</w:t>
      </w:r>
      <w:proofErr w:type="spellEnd"/>
      <w:r w:rsidRPr="00585C71">
        <w:rPr>
          <w:rFonts w:ascii="Arial" w:hAnsi="Arial" w:cs="Arial"/>
          <w:bCs/>
          <w:sz w:val="22"/>
          <w:szCs w:val="22"/>
        </w:rPr>
        <w:t xml:space="preserve"> </w:t>
      </w:r>
      <w:proofErr w:type="spellStart"/>
      <w:r w:rsidRPr="00585C71">
        <w:rPr>
          <w:rFonts w:ascii="Arial" w:hAnsi="Arial" w:cs="Arial"/>
          <w:bCs/>
          <w:sz w:val="22"/>
          <w:szCs w:val="22"/>
        </w:rPr>
        <w:t>Web</w:t>
      </w:r>
      <w:proofErr w:type="spellEnd"/>
      <w:r w:rsidRPr="00585C71">
        <w:rPr>
          <w:rFonts w:ascii="Arial" w:hAnsi="Arial" w:cs="Arial"/>
          <w:bCs/>
          <w:sz w:val="22"/>
          <w:szCs w:val="22"/>
        </w:rPr>
        <w:t xml:space="preserve"> </w:t>
      </w:r>
      <w:proofErr w:type="spellStart"/>
      <w:r w:rsidRPr="00585C71">
        <w:rPr>
          <w:rFonts w:ascii="Arial" w:hAnsi="Arial" w:cs="Arial"/>
          <w:bCs/>
          <w:sz w:val="22"/>
          <w:szCs w:val="22"/>
        </w:rPr>
        <w:t>Application</w:t>
      </w:r>
      <w:proofErr w:type="spellEnd"/>
      <w:r w:rsidRPr="00585C71">
        <w:rPr>
          <w:rFonts w:ascii="Arial" w:hAnsi="Arial" w:cs="Arial"/>
          <w:bCs/>
          <w:sz w:val="22"/>
          <w:szCs w:val="22"/>
        </w:rPr>
        <w:t xml:space="preserve"> </w:t>
      </w:r>
      <w:proofErr w:type="spellStart"/>
      <w:r w:rsidRPr="00585C71">
        <w:rPr>
          <w:rFonts w:ascii="Arial" w:hAnsi="Arial" w:cs="Arial"/>
          <w:bCs/>
          <w:sz w:val="22"/>
          <w:szCs w:val="22"/>
        </w:rPr>
        <w:t>Security</w:t>
      </w:r>
      <w:proofErr w:type="spellEnd"/>
      <w:r w:rsidRPr="00585C71">
        <w:rPr>
          <w:rFonts w:ascii="Arial" w:hAnsi="Arial" w:cs="Arial"/>
          <w:bCs/>
          <w:sz w:val="22"/>
          <w:szCs w:val="22"/>
        </w:rPr>
        <w:t xml:space="preserve"> Project (OWASP) </w:t>
      </w:r>
      <w:proofErr w:type="spellStart"/>
      <w:r w:rsidRPr="00585C71">
        <w:rPr>
          <w:rFonts w:ascii="Arial" w:hAnsi="Arial" w:cs="Arial"/>
          <w:bCs/>
          <w:sz w:val="22"/>
          <w:szCs w:val="22"/>
        </w:rPr>
        <w:t>Top</w:t>
      </w:r>
      <w:proofErr w:type="spellEnd"/>
      <w:r w:rsidRPr="00585C71">
        <w:rPr>
          <w:rFonts w:ascii="Arial" w:hAnsi="Arial" w:cs="Arial"/>
          <w:bCs/>
          <w:sz w:val="22"/>
          <w:szCs w:val="22"/>
        </w:rPr>
        <w:t xml:space="preserve"> 10 periodiškai skelbiamame aktualiame dokumente ir ankstesnėse šio dokumento versijose nurodytų pažeidžiamumų.</w:t>
      </w:r>
    </w:p>
    <w:p w14:paraId="15309B41" w14:textId="48296898" w:rsidR="00816EF4" w:rsidRDefault="00816EF4" w:rsidP="00816EF4">
      <w:pPr>
        <w:tabs>
          <w:tab w:val="left" w:pos="0"/>
          <w:tab w:val="left" w:pos="993"/>
          <w:tab w:val="left" w:pos="8505"/>
        </w:tabs>
        <w:ind w:right="-1" w:firstLine="284"/>
        <w:jc w:val="both"/>
        <w:rPr>
          <w:rFonts w:ascii="Arial" w:hAnsi="Arial" w:cs="Arial"/>
          <w:bCs/>
          <w:sz w:val="22"/>
          <w:szCs w:val="22"/>
        </w:rPr>
      </w:pPr>
      <w:r>
        <w:rPr>
          <w:rFonts w:ascii="Arial" w:hAnsi="Arial" w:cs="Arial"/>
          <w:bCs/>
          <w:sz w:val="22"/>
          <w:szCs w:val="22"/>
        </w:rPr>
        <w:t xml:space="preserve">5.2. </w:t>
      </w:r>
      <w:r w:rsidRPr="00D67C45">
        <w:rPr>
          <w:rFonts w:ascii="Arial" w:hAnsi="Arial" w:cs="Arial"/>
          <w:sz w:val="22"/>
          <w:szCs w:val="22"/>
        </w:rPr>
        <w:t xml:space="preserve">Prie </w:t>
      </w:r>
      <w:r w:rsidR="00F61068">
        <w:rPr>
          <w:rFonts w:ascii="Arial" w:hAnsi="Arial" w:cs="Arial"/>
          <w:bCs/>
          <w:sz w:val="22"/>
          <w:szCs w:val="22"/>
        </w:rPr>
        <w:t>gamtos stebėjimo</w:t>
      </w:r>
      <w:r>
        <w:rPr>
          <w:rFonts w:ascii="Arial" w:hAnsi="Arial" w:cs="Arial"/>
          <w:bCs/>
          <w:sz w:val="22"/>
          <w:szCs w:val="22"/>
        </w:rPr>
        <w:t xml:space="preserve"> sprendimo </w:t>
      </w:r>
      <w:r w:rsidRPr="00D67C45">
        <w:rPr>
          <w:rFonts w:ascii="Arial" w:hAnsi="Arial" w:cs="Arial"/>
          <w:sz w:val="22"/>
          <w:szCs w:val="22"/>
        </w:rPr>
        <w:t xml:space="preserve">turi būti galimybė prisijungti naudojant prisijungimo vardą ir slaptažodį. </w:t>
      </w:r>
      <w:r w:rsidR="00F61068">
        <w:rPr>
          <w:rFonts w:ascii="Arial" w:hAnsi="Arial" w:cs="Arial"/>
          <w:sz w:val="22"/>
          <w:szCs w:val="22"/>
        </w:rPr>
        <w:t>Gamtos stebėjimo</w:t>
      </w:r>
      <w:r>
        <w:rPr>
          <w:rFonts w:ascii="Arial" w:hAnsi="Arial" w:cs="Arial"/>
          <w:bCs/>
          <w:sz w:val="22"/>
          <w:szCs w:val="22"/>
        </w:rPr>
        <w:t xml:space="preserve"> sprendimas</w:t>
      </w:r>
      <w:r w:rsidRPr="00D67C45">
        <w:rPr>
          <w:rFonts w:ascii="Arial" w:hAnsi="Arial" w:cs="Arial"/>
          <w:bCs/>
          <w:sz w:val="22"/>
          <w:szCs w:val="22"/>
        </w:rPr>
        <w:t xml:space="preserve"> neturi leisti išsaugoti slaptažodžio. </w:t>
      </w:r>
    </w:p>
    <w:p w14:paraId="04C0BF45" w14:textId="77777777" w:rsidR="00816EF4" w:rsidRPr="00D67C45" w:rsidRDefault="00816EF4" w:rsidP="00816EF4">
      <w:pPr>
        <w:tabs>
          <w:tab w:val="left" w:pos="0"/>
          <w:tab w:val="left" w:pos="993"/>
          <w:tab w:val="left" w:pos="8505"/>
        </w:tabs>
        <w:ind w:right="-1" w:firstLine="284"/>
        <w:jc w:val="both"/>
        <w:rPr>
          <w:rFonts w:ascii="Arial" w:hAnsi="Arial" w:cs="Arial"/>
          <w:bCs/>
          <w:sz w:val="22"/>
          <w:szCs w:val="22"/>
        </w:rPr>
      </w:pPr>
      <w:r>
        <w:rPr>
          <w:rFonts w:ascii="Arial" w:hAnsi="Arial" w:cs="Arial"/>
          <w:bCs/>
          <w:sz w:val="22"/>
          <w:szCs w:val="22"/>
        </w:rPr>
        <w:t xml:space="preserve">5.3. </w:t>
      </w:r>
      <w:r w:rsidRPr="00D67C45">
        <w:rPr>
          <w:rFonts w:ascii="Arial" w:hAnsi="Arial" w:cs="Arial"/>
          <w:sz w:val="22"/>
          <w:szCs w:val="22"/>
        </w:rPr>
        <w:t>Turi būti galimybė sukurti naudotojo vardą ir slaptažodį kiekvienam naudotojui atskirai</w:t>
      </w:r>
      <w:r>
        <w:rPr>
          <w:rFonts w:ascii="Arial" w:hAnsi="Arial" w:cs="Arial"/>
          <w:sz w:val="22"/>
          <w:szCs w:val="22"/>
        </w:rPr>
        <w:t xml:space="preserve">. </w:t>
      </w:r>
    </w:p>
    <w:p w14:paraId="71766572" w14:textId="77777777" w:rsidR="00816EF4" w:rsidRPr="00D67C45" w:rsidRDefault="00816EF4" w:rsidP="00816EF4">
      <w:pPr>
        <w:tabs>
          <w:tab w:val="left" w:pos="993"/>
        </w:tabs>
        <w:ind w:right="-1" w:firstLine="284"/>
        <w:jc w:val="both"/>
        <w:rPr>
          <w:rFonts w:ascii="Arial" w:hAnsi="Arial" w:cs="Arial"/>
          <w:sz w:val="22"/>
          <w:szCs w:val="22"/>
        </w:rPr>
      </w:pPr>
      <w:r>
        <w:rPr>
          <w:rFonts w:ascii="Arial" w:hAnsi="Arial" w:cs="Arial"/>
          <w:bCs/>
          <w:sz w:val="22"/>
          <w:szCs w:val="22"/>
        </w:rPr>
        <w:t xml:space="preserve">5.4. </w:t>
      </w:r>
      <w:r w:rsidRPr="00D67C45">
        <w:rPr>
          <w:rFonts w:ascii="Arial" w:hAnsi="Arial" w:cs="Arial"/>
          <w:sz w:val="22"/>
          <w:szCs w:val="22"/>
        </w:rPr>
        <w:t xml:space="preserve">Slaptažodis turės atitikti šiuos reikalavimus: </w:t>
      </w:r>
    </w:p>
    <w:p w14:paraId="661ECD22" w14:textId="77777777" w:rsidR="00816EF4" w:rsidRPr="00D67C45" w:rsidRDefault="00816EF4" w:rsidP="00843B10">
      <w:pPr>
        <w:tabs>
          <w:tab w:val="left" w:pos="567"/>
        </w:tabs>
        <w:ind w:firstLine="284"/>
        <w:jc w:val="both"/>
        <w:rPr>
          <w:rFonts w:ascii="Arial" w:hAnsi="Arial" w:cs="Arial"/>
          <w:sz w:val="22"/>
          <w:szCs w:val="22"/>
        </w:rPr>
      </w:pPr>
      <w:r w:rsidRPr="00D67C45">
        <w:rPr>
          <w:rFonts w:ascii="Arial" w:hAnsi="Arial" w:cs="Arial"/>
          <w:sz w:val="22"/>
          <w:szCs w:val="22"/>
        </w:rPr>
        <w:t>•</w:t>
      </w:r>
      <w:r w:rsidRPr="00D67C45">
        <w:rPr>
          <w:rFonts w:ascii="Arial" w:hAnsi="Arial" w:cs="Arial"/>
          <w:sz w:val="22"/>
          <w:szCs w:val="22"/>
        </w:rPr>
        <w:tab/>
        <w:t xml:space="preserve">ne trumpesnis nei </w:t>
      </w:r>
      <w:r>
        <w:rPr>
          <w:rFonts w:ascii="Arial" w:hAnsi="Arial" w:cs="Arial"/>
          <w:sz w:val="22"/>
          <w:szCs w:val="22"/>
        </w:rPr>
        <w:t xml:space="preserve">10 simbolių (taikoma naudotojui) ir </w:t>
      </w:r>
      <w:r w:rsidRPr="00D67C45">
        <w:rPr>
          <w:rFonts w:ascii="Arial" w:hAnsi="Arial" w:cs="Arial"/>
          <w:sz w:val="22"/>
          <w:szCs w:val="22"/>
        </w:rPr>
        <w:t>1</w:t>
      </w:r>
      <w:r>
        <w:rPr>
          <w:rFonts w:ascii="Arial" w:hAnsi="Arial" w:cs="Arial"/>
          <w:sz w:val="22"/>
          <w:szCs w:val="22"/>
        </w:rPr>
        <w:t>5</w:t>
      </w:r>
      <w:r w:rsidRPr="00D67C45">
        <w:rPr>
          <w:rFonts w:ascii="Arial" w:hAnsi="Arial" w:cs="Arial"/>
          <w:sz w:val="22"/>
          <w:szCs w:val="22"/>
        </w:rPr>
        <w:t xml:space="preserve"> simbolių</w:t>
      </w:r>
      <w:r>
        <w:rPr>
          <w:rFonts w:ascii="Arial" w:hAnsi="Arial" w:cs="Arial"/>
          <w:sz w:val="22"/>
          <w:szCs w:val="22"/>
        </w:rPr>
        <w:t xml:space="preserve"> (taikoma administratoriui);</w:t>
      </w:r>
      <w:r w:rsidRPr="00D67C45">
        <w:rPr>
          <w:rFonts w:ascii="Arial" w:hAnsi="Arial" w:cs="Arial"/>
          <w:sz w:val="22"/>
          <w:szCs w:val="22"/>
        </w:rPr>
        <w:t xml:space="preserve"> </w:t>
      </w:r>
    </w:p>
    <w:p w14:paraId="46B081F8" w14:textId="77777777" w:rsidR="00816EF4" w:rsidRPr="00D67C45" w:rsidRDefault="00816EF4" w:rsidP="00843B10">
      <w:pPr>
        <w:tabs>
          <w:tab w:val="left" w:pos="567"/>
        </w:tabs>
        <w:ind w:firstLine="284"/>
        <w:jc w:val="both"/>
        <w:rPr>
          <w:rFonts w:ascii="Arial" w:hAnsi="Arial" w:cs="Arial"/>
          <w:sz w:val="22"/>
          <w:szCs w:val="22"/>
        </w:rPr>
      </w:pPr>
      <w:r w:rsidRPr="00D67C45">
        <w:rPr>
          <w:rFonts w:ascii="Arial" w:hAnsi="Arial" w:cs="Arial"/>
          <w:sz w:val="22"/>
          <w:szCs w:val="22"/>
        </w:rPr>
        <w:t>•</w:t>
      </w:r>
      <w:r w:rsidRPr="00D67C45">
        <w:rPr>
          <w:rFonts w:ascii="Arial" w:hAnsi="Arial" w:cs="Arial"/>
          <w:sz w:val="22"/>
          <w:szCs w:val="22"/>
        </w:rPr>
        <w:tab/>
        <w:t>turintis ne mažiau kaip vieną skaičių;</w:t>
      </w:r>
    </w:p>
    <w:p w14:paraId="7C76E127" w14:textId="77777777" w:rsidR="00816EF4" w:rsidRPr="00D67C45" w:rsidRDefault="00816EF4" w:rsidP="00843B10">
      <w:pPr>
        <w:tabs>
          <w:tab w:val="left" w:pos="567"/>
        </w:tabs>
        <w:ind w:firstLine="284"/>
        <w:jc w:val="both"/>
        <w:rPr>
          <w:rFonts w:ascii="Arial" w:hAnsi="Arial" w:cs="Arial"/>
          <w:sz w:val="22"/>
          <w:szCs w:val="22"/>
        </w:rPr>
      </w:pPr>
      <w:r w:rsidRPr="00D67C45">
        <w:rPr>
          <w:rFonts w:ascii="Arial" w:hAnsi="Arial" w:cs="Arial"/>
          <w:sz w:val="22"/>
          <w:szCs w:val="22"/>
        </w:rPr>
        <w:t>•</w:t>
      </w:r>
      <w:r w:rsidRPr="00D67C45">
        <w:rPr>
          <w:rFonts w:ascii="Arial" w:hAnsi="Arial" w:cs="Arial"/>
          <w:sz w:val="22"/>
          <w:szCs w:val="22"/>
        </w:rPr>
        <w:tab/>
        <w:t>turintis ne mažiau kaip vieną didžiąją raidę;</w:t>
      </w:r>
    </w:p>
    <w:p w14:paraId="77A8A21B" w14:textId="77777777" w:rsidR="00816EF4" w:rsidRPr="00D67C45" w:rsidRDefault="00816EF4" w:rsidP="00843B10">
      <w:pPr>
        <w:tabs>
          <w:tab w:val="left" w:pos="567"/>
        </w:tabs>
        <w:ind w:firstLine="284"/>
        <w:jc w:val="both"/>
        <w:rPr>
          <w:rFonts w:ascii="Arial" w:hAnsi="Arial" w:cs="Arial"/>
          <w:sz w:val="22"/>
          <w:szCs w:val="22"/>
        </w:rPr>
      </w:pPr>
      <w:r w:rsidRPr="00D67C45">
        <w:rPr>
          <w:rFonts w:ascii="Arial" w:hAnsi="Arial" w:cs="Arial"/>
          <w:sz w:val="22"/>
          <w:szCs w:val="22"/>
        </w:rPr>
        <w:t>•</w:t>
      </w:r>
      <w:r w:rsidRPr="00D67C45">
        <w:rPr>
          <w:rFonts w:ascii="Arial" w:hAnsi="Arial" w:cs="Arial"/>
          <w:sz w:val="22"/>
          <w:szCs w:val="22"/>
        </w:rPr>
        <w:tab/>
        <w:t>turintis ne mažiau kaip vieną mažąją raidę;</w:t>
      </w:r>
    </w:p>
    <w:p w14:paraId="1B5FD947" w14:textId="77777777" w:rsidR="00816EF4" w:rsidRDefault="00816EF4" w:rsidP="00843B10">
      <w:pPr>
        <w:tabs>
          <w:tab w:val="left" w:pos="567"/>
        </w:tabs>
        <w:ind w:firstLine="284"/>
        <w:jc w:val="both"/>
        <w:rPr>
          <w:rFonts w:ascii="Arial" w:hAnsi="Arial" w:cs="Arial"/>
          <w:sz w:val="22"/>
          <w:szCs w:val="22"/>
        </w:rPr>
      </w:pPr>
      <w:r w:rsidRPr="00D67C45">
        <w:rPr>
          <w:rFonts w:ascii="Arial" w:hAnsi="Arial" w:cs="Arial"/>
          <w:sz w:val="22"/>
          <w:szCs w:val="22"/>
        </w:rPr>
        <w:t>•</w:t>
      </w:r>
      <w:r w:rsidRPr="00D67C45">
        <w:rPr>
          <w:rFonts w:ascii="Arial" w:hAnsi="Arial" w:cs="Arial"/>
          <w:sz w:val="22"/>
          <w:szCs w:val="22"/>
        </w:rPr>
        <w:tab/>
        <w:t>turintis ne mažiau kaip vieną specialųjį simbolį</w:t>
      </w:r>
      <w:r>
        <w:rPr>
          <w:rFonts w:ascii="Arial" w:hAnsi="Arial" w:cs="Arial"/>
          <w:sz w:val="22"/>
          <w:szCs w:val="22"/>
        </w:rPr>
        <w:t>;</w:t>
      </w:r>
    </w:p>
    <w:p w14:paraId="471F28D2" w14:textId="5E783690" w:rsidR="00816EF4" w:rsidRPr="009D7D95" w:rsidRDefault="00816EF4" w:rsidP="00816EF4">
      <w:pPr>
        <w:ind w:firstLine="284"/>
        <w:jc w:val="both"/>
        <w:rPr>
          <w:rFonts w:ascii="Arial" w:hAnsi="Arial" w:cs="Arial"/>
          <w:sz w:val="22"/>
          <w:szCs w:val="22"/>
        </w:rPr>
      </w:pPr>
      <w:r w:rsidRPr="009D7D95">
        <w:rPr>
          <w:rFonts w:ascii="Arial" w:hAnsi="Arial" w:cs="Arial"/>
          <w:sz w:val="22"/>
          <w:szCs w:val="22"/>
        </w:rPr>
        <w:t xml:space="preserve">Jei </w:t>
      </w:r>
      <w:bookmarkStart w:id="7" w:name="_Hlk218842481"/>
      <w:r w:rsidRPr="009D7D95">
        <w:rPr>
          <w:rFonts w:ascii="Arial" w:hAnsi="Arial" w:cs="Arial"/>
          <w:sz w:val="22"/>
          <w:szCs w:val="22"/>
        </w:rPr>
        <w:t>slaptažodžio stiprumas nustatomas remiantis</w:t>
      </w:r>
      <w:r>
        <w:rPr>
          <w:rFonts w:ascii="Arial" w:hAnsi="Arial" w:cs="Arial"/>
          <w:sz w:val="22"/>
          <w:szCs w:val="22"/>
        </w:rPr>
        <w:t xml:space="preserve"> </w:t>
      </w:r>
      <w:r w:rsidRPr="009D7D95">
        <w:rPr>
          <w:rFonts w:ascii="Arial" w:hAnsi="Arial" w:cs="Arial"/>
          <w:sz w:val="22"/>
          <w:szCs w:val="22"/>
        </w:rPr>
        <w:t>„</w:t>
      </w:r>
      <w:proofErr w:type="spellStart"/>
      <w:r w:rsidRPr="009D7D95">
        <w:rPr>
          <w:rFonts w:ascii="Arial" w:hAnsi="Arial" w:cs="Arial"/>
          <w:sz w:val="22"/>
          <w:szCs w:val="22"/>
        </w:rPr>
        <w:t>zxcvbn</w:t>
      </w:r>
      <w:proofErr w:type="spellEnd"/>
      <w:r w:rsidRPr="009D7D95">
        <w:rPr>
          <w:rFonts w:ascii="Arial" w:hAnsi="Arial" w:cs="Arial"/>
          <w:sz w:val="22"/>
          <w:szCs w:val="22"/>
        </w:rPr>
        <w:t>“ biblioteka, slaptažodžio “stiprumo“ balas turi būti didesnis arba lygus 3.</w:t>
      </w:r>
      <w:r w:rsidR="00E34D22">
        <w:rPr>
          <w:rFonts w:ascii="Arial" w:hAnsi="Arial" w:cs="Arial"/>
          <w:sz w:val="22"/>
          <w:szCs w:val="22"/>
        </w:rPr>
        <w:t xml:space="preserve"> </w:t>
      </w:r>
      <w:bookmarkEnd w:id="7"/>
      <w:r w:rsidR="00E34D22">
        <w:rPr>
          <w:rFonts w:ascii="Arial" w:hAnsi="Arial" w:cs="Arial"/>
          <w:sz w:val="22"/>
          <w:szCs w:val="22"/>
        </w:rPr>
        <w:t xml:space="preserve">Tokiu atveju, jeigu </w:t>
      </w:r>
      <w:r w:rsidR="00E34D22" w:rsidRPr="00E34D22">
        <w:rPr>
          <w:rFonts w:ascii="Arial" w:hAnsi="Arial" w:cs="Arial"/>
          <w:sz w:val="22"/>
          <w:szCs w:val="22"/>
        </w:rPr>
        <w:t>slaptažodžio stiprumas nustatomas remiantis „</w:t>
      </w:r>
      <w:proofErr w:type="spellStart"/>
      <w:r w:rsidR="00E34D22" w:rsidRPr="00E34D22">
        <w:rPr>
          <w:rFonts w:ascii="Arial" w:hAnsi="Arial" w:cs="Arial"/>
          <w:sz w:val="22"/>
          <w:szCs w:val="22"/>
        </w:rPr>
        <w:t>zxcvbn</w:t>
      </w:r>
      <w:proofErr w:type="spellEnd"/>
      <w:r w:rsidR="00E34D22" w:rsidRPr="00E34D22">
        <w:rPr>
          <w:rFonts w:ascii="Arial" w:hAnsi="Arial" w:cs="Arial"/>
          <w:sz w:val="22"/>
          <w:szCs w:val="22"/>
        </w:rPr>
        <w:t>“ biblioteka</w:t>
      </w:r>
      <w:r w:rsidR="00E34D22">
        <w:rPr>
          <w:rFonts w:ascii="Arial" w:hAnsi="Arial" w:cs="Arial"/>
          <w:sz w:val="22"/>
          <w:szCs w:val="22"/>
        </w:rPr>
        <w:t>, ir</w:t>
      </w:r>
      <w:r w:rsidR="00E34D22" w:rsidRPr="00E34D22">
        <w:rPr>
          <w:rFonts w:ascii="Arial" w:hAnsi="Arial" w:cs="Arial"/>
          <w:sz w:val="22"/>
          <w:szCs w:val="22"/>
        </w:rPr>
        <w:t xml:space="preserve"> slaptažodžio “stiprumo“ balas </w:t>
      </w:r>
      <w:r w:rsidR="00E34D22">
        <w:rPr>
          <w:rFonts w:ascii="Arial" w:hAnsi="Arial" w:cs="Arial"/>
          <w:sz w:val="22"/>
          <w:szCs w:val="22"/>
        </w:rPr>
        <w:t>yra</w:t>
      </w:r>
      <w:r w:rsidR="00E34D22" w:rsidRPr="00E34D22">
        <w:rPr>
          <w:rFonts w:ascii="Arial" w:hAnsi="Arial" w:cs="Arial"/>
          <w:sz w:val="22"/>
          <w:szCs w:val="22"/>
        </w:rPr>
        <w:t xml:space="preserve"> didesnis arba lygus 3</w:t>
      </w:r>
      <w:r w:rsidR="00E34D22">
        <w:rPr>
          <w:rFonts w:ascii="Arial" w:hAnsi="Arial" w:cs="Arial"/>
          <w:sz w:val="22"/>
          <w:szCs w:val="22"/>
        </w:rPr>
        <w:t>, slaptažodžio simbolių skaičius gali būti mažesnis, negu nurodytas šiame punkte.</w:t>
      </w:r>
    </w:p>
    <w:p w14:paraId="40D13914" w14:textId="77777777" w:rsidR="00816EF4" w:rsidRDefault="00816EF4" w:rsidP="00816EF4">
      <w:pPr>
        <w:tabs>
          <w:tab w:val="left" w:pos="851"/>
          <w:tab w:val="left" w:pos="1418"/>
        </w:tabs>
        <w:ind w:firstLine="284"/>
        <w:jc w:val="both"/>
        <w:rPr>
          <w:rFonts w:ascii="Arial" w:hAnsi="Arial" w:cs="Arial"/>
          <w:sz w:val="22"/>
          <w:szCs w:val="22"/>
        </w:rPr>
      </w:pPr>
      <w:r>
        <w:rPr>
          <w:rFonts w:ascii="Arial" w:hAnsi="Arial" w:cs="Arial"/>
          <w:sz w:val="22"/>
          <w:szCs w:val="22"/>
        </w:rPr>
        <w:t xml:space="preserve">5.5. </w:t>
      </w:r>
      <w:r w:rsidRPr="005B4BDA">
        <w:rPr>
          <w:rFonts w:ascii="Arial" w:hAnsi="Arial" w:cs="Arial"/>
          <w:sz w:val="22"/>
          <w:szCs w:val="22"/>
        </w:rPr>
        <w:t xml:space="preserve">Slaptažodžiai duomenų bazėje turi būti saugomi naudojant saugius kriptografinius </w:t>
      </w:r>
      <w:proofErr w:type="spellStart"/>
      <w:r w:rsidRPr="005B4BDA">
        <w:rPr>
          <w:rFonts w:ascii="Arial" w:hAnsi="Arial" w:cs="Arial"/>
          <w:sz w:val="22"/>
          <w:szCs w:val="22"/>
        </w:rPr>
        <w:t>maišos</w:t>
      </w:r>
      <w:proofErr w:type="spellEnd"/>
      <w:r w:rsidRPr="005B4BDA">
        <w:rPr>
          <w:rFonts w:ascii="Arial" w:hAnsi="Arial" w:cs="Arial"/>
          <w:sz w:val="22"/>
          <w:szCs w:val="22"/>
        </w:rPr>
        <w:t xml:space="preserve"> algoritmus. </w:t>
      </w:r>
    </w:p>
    <w:p w14:paraId="3587979F" w14:textId="77777777" w:rsidR="00816EF4" w:rsidRPr="005B4BDA" w:rsidRDefault="00816EF4" w:rsidP="00816EF4">
      <w:pPr>
        <w:tabs>
          <w:tab w:val="left" w:pos="851"/>
          <w:tab w:val="left" w:pos="1418"/>
        </w:tabs>
        <w:ind w:firstLine="284"/>
        <w:jc w:val="both"/>
        <w:rPr>
          <w:rFonts w:ascii="Arial" w:hAnsi="Arial" w:cs="Arial"/>
          <w:sz w:val="22"/>
          <w:szCs w:val="22"/>
        </w:rPr>
      </w:pPr>
      <w:r>
        <w:rPr>
          <w:rFonts w:ascii="Arial" w:hAnsi="Arial" w:cs="Arial"/>
          <w:sz w:val="22"/>
          <w:szCs w:val="22"/>
        </w:rPr>
        <w:t xml:space="preserve">5.6. </w:t>
      </w:r>
      <w:r w:rsidRPr="005B4BDA">
        <w:rPr>
          <w:rFonts w:ascii="Arial" w:hAnsi="Arial" w:cs="Arial"/>
          <w:sz w:val="22"/>
          <w:szCs w:val="22"/>
        </w:rPr>
        <w:t xml:space="preserve">Šifruojant naudojami skaitmeniniai sertifikatai privalo būti išduoti patikimų sertifikavimo tarnybų. Sertifikavimo raktas turi būti ne trumpesnis kaip 2048 bitų. </w:t>
      </w:r>
    </w:p>
    <w:p w14:paraId="2DD0830F" w14:textId="7C9A0675" w:rsidR="00816EF4" w:rsidRDefault="00816EF4" w:rsidP="00816EF4">
      <w:pPr>
        <w:ind w:firstLine="284"/>
        <w:jc w:val="both"/>
        <w:rPr>
          <w:rFonts w:ascii="Arial" w:hAnsi="Arial" w:cs="Arial"/>
          <w:sz w:val="22"/>
          <w:szCs w:val="22"/>
        </w:rPr>
      </w:pPr>
      <w:r>
        <w:rPr>
          <w:rFonts w:ascii="Arial" w:hAnsi="Arial" w:cs="Arial"/>
          <w:sz w:val="22"/>
          <w:szCs w:val="22"/>
        </w:rPr>
        <w:t xml:space="preserve">5.7. </w:t>
      </w:r>
      <w:r w:rsidR="00F61068">
        <w:rPr>
          <w:rFonts w:ascii="Arial" w:hAnsi="Arial" w:cs="Arial"/>
          <w:bCs/>
          <w:sz w:val="22"/>
          <w:szCs w:val="22"/>
        </w:rPr>
        <w:t>Gamtos stebėjimo</w:t>
      </w:r>
      <w:r>
        <w:rPr>
          <w:rFonts w:ascii="Arial" w:hAnsi="Arial" w:cs="Arial"/>
          <w:bCs/>
          <w:sz w:val="22"/>
          <w:szCs w:val="22"/>
        </w:rPr>
        <w:t xml:space="preserve"> sprendimo </w:t>
      </w:r>
      <w:r>
        <w:rPr>
          <w:rFonts w:ascii="Arial" w:hAnsi="Arial" w:cs="Arial"/>
          <w:sz w:val="22"/>
          <w:szCs w:val="22"/>
        </w:rPr>
        <w:t>n</w:t>
      </w:r>
      <w:r w:rsidRPr="008B7AE4">
        <w:rPr>
          <w:rFonts w:ascii="Arial" w:hAnsi="Arial" w:cs="Arial"/>
          <w:sz w:val="22"/>
          <w:szCs w:val="22"/>
        </w:rPr>
        <w:t xml:space="preserve">audotojų </w:t>
      </w:r>
      <w:r>
        <w:rPr>
          <w:rFonts w:ascii="Arial" w:hAnsi="Arial" w:cs="Arial"/>
          <w:sz w:val="22"/>
          <w:szCs w:val="22"/>
        </w:rPr>
        <w:t xml:space="preserve">ir administratorių </w:t>
      </w:r>
      <w:r w:rsidRPr="008B7AE4">
        <w:rPr>
          <w:rFonts w:ascii="Arial" w:hAnsi="Arial" w:cs="Arial"/>
          <w:sz w:val="22"/>
          <w:szCs w:val="22"/>
        </w:rPr>
        <w:t>veiksmai turi būti fiksuojami žurnaliniuose įrašuose (</w:t>
      </w:r>
      <w:r w:rsidRPr="008B7AE4">
        <w:rPr>
          <w:rFonts w:ascii="Arial" w:hAnsi="Arial" w:cs="Arial"/>
          <w:i/>
          <w:iCs/>
          <w:sz w:val="22"/>
          <w:szCs w:val="22"/>
        </w:rPr>
        <w:t xml:space="preserve">angl. </w:t>
      </w:r>
      <w:proofErr w:type="spellStart"/>
      <w:r w:rsidRPr="008B7AE4">
        <w:rPr>
          <w:rFonts w:ascii="Arial" w:hAnsi="Arial" w:cs="Arial"/>
          <w:i/>
          <w:iCs/>
          <w:sz w:val="22"/>
          <w:szCs w:val="22"/>
        </w:rPr>
        <w:t>logs</w:t>
      </w:r>
      <w:proofErr w:type="spellEnd"/>
      <w:r w:rsidRPr="008B7AE4">
        <w:rPr>
          <w:rFonts w:ascii="Arial" w:hAnsi="Arial" w:cs="Arial"/>
          <w:sz w:val="22"/>
          <w:szCs w:val="22"/>
        </w:rPr>
        <w:t xml:space="preserve">). </w:t>
      </w:r>
      <w:r>
        <w:rPr>
          <w:rFonts w:ascii="Arial" w:hAnsi="Arial" w:cs="Arial"/>
          <w:sz w:val="22"/>
          <w:szCs w:val="22"/>
        </w:rPr>
        <w:t>Užsakovas</w:t>
      </w:r>
      <w:r w:rsidRPr="008B7AE4">
        <w:rPr>
          <w:rFonts w:ascii="Arial" w:hAnsi="Arial" w:cs="Arial"/>
          <w:sz w:val="22"/>
          <w:szCs w:val="22"/>
        </w:rPr>
        <w:t xml:space="preserve"> turi turėti galimybę peržiūrėti ar gauti žurnalinius įrašus. </w:t>
      </w:r>
      <w:r>
        <w:rPr>
          <w:rFonts w:ascii="Arial" w:hAnsi="Arial" w:cs="Arial"/>
          <w:sz w:val="22"/>
          <w:szCs w:val="22"/>
        </w:rPr>
        <w:t xml:space="preserve">Užsakovui </w:t>
      </w:r>
      <w:r w:rsidRPr="008B7AE4">
        <w:rPr>
          <w:rFonts w:ascii="Arial" w:hAnsi="Arial" w:cs="Arial"/>
          <w:sz w:val="22"/>
          <w:szCs w:val="22"/>
        </w:rPr>
        <w:t xml:space="preserve">raštu paprašius, </w:t>
      </w:r>
      <w:r>
        <w:rPr>
          <w:rFonts w:ascii="Arial" w:hAnsi="Arial" w:cs="Arial"/>
          <w:sz w:val="22"/>
          <w:szCs w:val="22"/>
        </w:rPr>
        <w:t>Tiekėjas</w:t>
      </w:r>
      <w:r w:rsidRPr="008B7AE4">
        <w:rPr>
          <w:rFonts w:ascii="Arial" w:hAnsi="Arial" w:cs="Arial"/>
          <w:sz w:val="22"/>
          <w:szCs w:val="22"/>
        </w:rPr>
        <w:t xml:space="preserve"> turi pateikti prašomo laikotarpio žurnalinius įrašus (jei pats </w:t>
      </w:r>
      <w:r>
        <w:rPr>
          <w:rFonts w:ascii="Arial" w:hAnsi="Arial" w:cs="Arial"/>
          <w:sz w:val="22"/>
          <w:szCs w:val="22"/>
        </w:rPr>
        <w:t>Užsakovas</w:t>
      </w:r>
      <w:r w:rsidRPr="008B7AE4">
        <w:rPr>
          <w:rFonts w:ascii="Arial" w:hAnsi="Arial" w:cs="Arial"/>
          <w:sz w:val="22"/>
          <w:szCs w:val="22"/>
        </w:rPr>
        <w:t xml:space="preserve"> negali jų išsiimti).</w:t>
      </w:r>
    </w:p>
    <w:p w14:paraId="33409730" w14:textId="77777777" w:rsidR="00816EF4" w:rsidRPr="000441A9" w:rsidRDefault="00816EF4" w:rsidP="00816EF4">
      <w:pPr>
        <w:ind w:firstLine="284"/>
        <w:jc w:val="both"/>
        <w:rPr>
          <w:rFonts w:ascii="Arial" w:hAnsi="Arial" w:cs="Arial"/>
          <w:sz w:val="22"/>
          <w:szCs w:val="22"/>
        </w:rPr>
      </w:pPr>
      <w:r>
        <w:rPr>
          <w:rFonts w:ascii="Arial" w:hAnsi="Arial" w:cs="Arial"/>
          <w:sz w:val="22"/>
          <w:szCs w:val="22"/>
        </w:rPr>
        <w:t>5.</w:t>
      </w:r>
      <w:r w:rsidRPr="000441A9">
        <w:rPr>
          <w:rFonts w:ascii="Arial" w:hAnsi="Arial" w:cs="Arial"/>
          <w:sz w:val="22"/>
          <w:szCs w:val="22"/>
        </w:rPr>
        <w:t xml:space="preserve">8. Žurnaliniuose įrašuose neapsiribojant turi būti kaupiama informacija apie atliktus naudotojų </w:t>
      </w:r>
      <w:r>
        <w:rPr>
          <w:rFonts w:ascii="Arial" w:hAnsi="Arial" w:cs="Arial"/>
          <w:sz w:val="22"/>
          <w:szCs w:val="22"/>
        </w:rPr>
        <w:t xml:space="preserve">ir administratorių </w:t>
      </w:r>
      <w:r w:rsidRPr="000441A9">
        <w:rPr>
          <w:rFonts w:ascii="Arial" w:hAnsi="Arial" w:cs="Arial"/>
          <w:sz w:val="22"/>
          <w:szCs w:val="22"/>
        </w:rPr>
        <w:t>veiksmus (data, laikas, kada veiksmas atliktas, naudotojo</w:t>
      </w:r>
      <w:r>
        <w:rPr>
          <w:rFonts w:ascii="Arial" w:hAnsi="Arial" w:cs="Arial"/>
          <w:sz w:val="22"/>
          <w:szCs w:val="22"/>
        </w:rPr>
        <w:t xml:space="preserve"> / administratoriaus</w:t>
      </w:r>
      <w:r w:rsidRPr="000441A9">
        <w:rPr>
          <w:rFonts w:ascii="Arial" w:hAnsi="Arial" w:cs="Arial"/>
          <w:sz w:val="22"/>
          <w:szCs w:val="22"/>
        </w:rPr>
        <w:t xml:space="preserve">, kuris </w:t>
      </w:r>
      <w:r w:rsidRPr="000441A9">
        <w:rPr>
          <w:rFonts w:ascii="Arial" w:hAnsi="Arial" w:cs="Arial"/>
          <w:sz w:val="22"/>
          <w:szCs w:val="22"/>
        </w:rPr>
        <w:lastRenderedPageBreak/>
        <w:t xml:space="preserve">atlieka veiksmą, duomenys, prisijungimai ar nesėkmingi bandymai prisijungti, atsijungimai, kokie veiksmai atlikti), naudotojų </w:t>
      </w:r>
      <w:r>
        <w:rPr>
          <w:rFonts w:ascii="Arial" w:hAnsi="Arial" w:cs="Arial"/>
          <w:sz w:val="22"/>
          <w:szCs w:val="22"/>
        </w:rPr>
        <w:t xml:space="preserve">/ administratorių </w:t>
      </w:r>
      <w:r w:rsidRPr="000441A9">
        <w:rPr>
          <w:rFonts w:ascii="Arial" w:hAnsi="Arial" w:cs="Arial"/>
          <w:sz w:val="22"/>
          <w:szCs w:val="22"/>
        </w:rPr>
        <w:t xml:space="preserve">paskyrų sukūrimus, prieigos teisių pakeitimus. </w:t>
      </w:r>
    </w:p>
    <w:p w14:paraId="4FF4E3E1" w14:textId="71B07209" w:rsidR="00816EF4" w:rsidRPr="000441A9" w:rsidRDefault="00816EF4" w:rsidP="00816EF4">
      <w:pPr>
        <w:ind w:firstLine="284"/>
        <w:jc w:val="both"/>
        <w:rPr>
          <w:rFonts w:ascii="Arial" w:hAnsi="Arial" w:cs="Arial"/>
          <w:sz w:val="22"/>
          <w:szCs w:val="22"/>
        </w:rPr>
      </w:pPr>
      <w:r w:rsidRPr="000441A9">
        <w:rPr>
          <w:rFonts w:ascii="Arial" w:hAnsi="Arial" w:cs="Arial"/>
          <w:sz w:val="22"/>
          <w:szCs w:val="22"/>
        </w:rPr>
        <w:t xml:space="preserve">5.9. </w:t>
      </w:r>
      <w:r w:rsidR="00F86FE6">
        <w:rPr>
          <w:rFonts w:ascii="Arial" w:hAnsi="Arial" w:cs="Arial"/>
          <w:sz w:val="22"/>
          <w:szCs w:val="22"/>
        </w:rPr>
        <w:t>Gamtos stebėjimo</w:t>
      </w:r>
      <w:r w:rsidRPr="000441A9">
        <w:rPr>
          <w:rFonts w:ascii="Arial" w:hAnsi="Arial" w:cs="Arial"/>
          <w:bCs/>
          <w:sz w:val="22"/>
          <w:szCs w:val="22"/>
        </w:rPr>
        <w:t xml:space="preserve"> sprendimas</w:t>
      </w:r>
      <w:r w:rsidRPr="000441A9">
        <w:rPr>
          <w:rFonts w:ascii="Arial" w:hAnsi="Arial" w:cs="Arial"/>
          <w:sz w:val="22"/>
          <w:szCs w:val="22"/>
        </w:rPr>
        <w:t xml:space="preserve"> turi palaikyti </w:t>
      </w:r>
      <w:r>
        <w:rPr>
          <w:rFonts w:ascii="Arial" w:hAnsi="Arial" w:cs="Arial"/>
          <w:sz w:val="22"/>
          <w:szCs w:val="22"/>
        </w:rPr>
        <w:t>srauto šifravimo protokolus</w:t>
      </w:r>
      <w:r w:rsidRPr="000441A9">
        <w:rPr>
          <w:rFonts w:ascii="Arial" w:hAnsi="Arial" w:cs="Arial"/>
          <w:sz w:val="22"/>
          <w:szCs w:val="22"/>
        </w:rPr>
        <w:t xml:space="preserve">. </w:t>
      </w:r>
      <w:r>
        <w:rPr>
          <w:rFonts w:ascii="Arial" w:hAnsi="Arial" w:cs="Arial"/>
          <w:sz w:val="22"/>
          <w:szCs w:val="22"/>
        </w:rPr>
        <w:t>V</w:t>
      </w:r>
      <w:r w:rsidRPr="000441A9">
        <w:rPr>
          <w:rFonts w:ascii="Arial" w:hAnsi="Arial" w:cs="Arial"/>
          <w:sz w:val="22"/>
          <w:szCs w:val="22"/>
        </w:rPr>
        <w:t xml:space="preserve">isi duomenys, perduodami </w:t>
      </w:r>
      <w:r>
        <w:rPr>
          <w:rFonts w:ascii="Arial" w:hAnsi="Arial" w:cs="Arial"/>
          <w:sz w:val="22"/>
          <w:szCs w:val="22"/>
        </w:rPr>
        <w:t xml:space="preserve">iš </w:t>
      </w:r>
      <w:r w:rsidR="00493E33">
        <w:rPr>
          <w:rFonts w:ascii="Arial" w:hAnsi="Arial" w:cs="Arial"/>
          <w:sz w:val="22"/>
          <w:szCs w:val="22"/>
        </w:rPr>
        <w:t>gamtos stebėjimo kamerų</w:t>
      </w:r>
      <w:r>
        <w:rPr>
          <w:rFonts w:ascii="Arial" w:hAnsi="Arial" w:cs="Arial"/>
          <w:sz w:val="22"/>
          <w:szCs w:val="22"/>
        </w:rPr>
        <w:t xml:space="preserve"> į </w:t>
      </w:r>
      <w:r w:rsidR="00876F85">
        <w:rPr>
          <w:rFonts w:ascii="Arial" w:hAnsi="Arial" w:cs="Arial"/>
          <w:sz w:val="22"/>
          <w:szCs w:val="22"/>
        </w:rPr>
        <w:t>informacijos</w:t>
      </w:r>
      <w:r w:rsidR="00493E33">
        <w:rPr>
          <w:rFonts w:ascii="Arial" w:hAnsi="Arial" w:cs="Arial"/>
          <w:sz w:val="22"/>
          <w:szCs w:val="22"/>
        </w:rPr>
        <w:t xml:space="preserve"> saugojimo įrenginį</w:t>
      </w:r>
      <w:r>
        <w:rPr>
          <w:rFonts w:ascii="Arial" w:hAnsi="Arial" w:cs="Arial"/>
          <w:sz w:val="22"/>
          <w:szCs w:val="22"/>
        </w:rPr>
        <w:t>,</w:t>
      </w:r>
      <w:r w:rsidRPr="000441A9">
        <w:rPr>
          <w:rFonts w:ascii="Arial" w:hAnsi="Arial" w:cs="Arial"/>
          <w:sz w:val="22"/>
          <w:szCs w:val="22"/>
        </w:rPr>
        <w:t xml:space="preserve"> </w:t>
      </w:r>
      <w:r>
        <w:rPr>
          <w:rFonts w:ascii="Arial" w:hAnsi="Arial" w:cs="Arial"/>
          <w:sz w:val="22"/>
          <w:szCs w:val="22"/>
        </w:rPr>
        <w:t>turi būti ši</w:t>
      </w:r>
      <w:r w:rsidRPr="000441A9">
        <w:rPr>
          <w:rFonts w:ascii="Arial" w:hAnsi="Arial" w:cs="Arial"/>
          <w:sz w:val="22"/>
          <w:szCs w:val="22"/>
        </w:rPr>
        <w:t>fruoti naudojant HTTPS ar kitus saugius protokolus</w:t>
      </w:r>
      <w:r>
        <w:rPr>
          <w:rFonts w:ascii="Arial" w:hAnsi="Arial" w:cs="Arial"/>
          <w:sz w:val="22"/>
          <w:szCs w:val="22"/>
        </w:rPr>
        <w:t xml:space="preserve"> (pvz. TLS 1.3).</w:t>
      </w:r>
    </w:p>
    <w:p w14:paraId="00D7079B" w14:textId="77777777" w:rsidR="00816EF4" w:rsidRDefault="00816EF4" w:rsidP="00816EF4">
      <w:pPr>
        <w:ind w:firstLine="284"/>
        <w:jc w:val="both"/>
        <w:rPr>
          <w:rFonts w:ascii="Arial" w:hAnsi="Arial" w:cs="Arial"/>
          <w:sz w:val="22"/>
          <w:szCs w:val="22"/>
        </w:rPr>
      </w:pPr>
      <w:r w:rsidRPr="000441A9">
        <w:rPr>
          <w:rFonts w:ascii="Arial" w:hAnsi="Arial" w:cs="Arial"/>
          <w:bCs/>
          <w:sz w:val="22"/>
          <w:szCs w:val="22"/>
          <w:lang w:val="en-US"/>
        </w:rPr>
        <w:t xml:space="preserve">5.10. </w:t>
      </w:r>
      <w:r w:rsidRPr="000441A9">
        <w:rPr>
          <w:rFonts w:ascii="Arial" w:hAnsi="Arial" w:cs="Arial"/>
          <w:bCs/>
          <w:sz w:val="22"/>
          <w:szCs w:val="22"/>
        </w:rPr>
        <w:t>Duomenys turi būti saugomi Europos</w:t>
      </w:r>
      <w:r w:rsidRPr="009C057B">
        <w:rPr>
          <w:rFonts w:ascii="Arial" w:hAnsi="Arial" w:cs="Arial"/>
          <w:bCs/>
          <w:sz w:val="22"/>
          <w:szCs w:val="22"/>
        </w:rPr>
        <w:t xml:space="preserve"> ekonominės erdvės valstybėje</w:t>
      </w:r>
      <w:r w:rsidRPr="009C057B">
        <w:rPr>
          <w:rFonts w:ascii="Arial" w:hAnsi="Arial" w:cs="Arial"/>
          <w:bCs/>
          <w:sz w:val="22"/>
          <w:szCs w:val="22"/>
          <w:lang w:val="en-US"/>
        </w:rPr>
        <w:t xml:space="preserve"> </w:t>
      </w:r>
      <w:r w:rsidRPr="009C057B">
        <w:rPr>
          <w:rFonts w:ascii="Arial" w:hAnsi="Arial" w:cs="Arial"/>
          <w:sz w:val="22"/>
          <w:szCs w:val="22"/>
        </w:rPr>
        <w:t>ir prieiga prie jų turi būti atliekama iš Europos ekonominės erdvės valstybės.</w:t>
      </w:r>
    </w:p>
    <w:p w14:paraId="544B891E" w14:textId="77777777" w:rsidR="00816EF4" w:rsidRPr="000E036A" w:rsidRDefault="00816EF4" w:rsidP="00816EF4">
      <w:pPr>
        <w:ind w:firstLine="284"/>
        <w:jc w:val="both"/>
        <w:rPr>
          <w:rFonts w:ascii="Arial" w:hAnsi="Arial" w:cs="Arial"/>
          <w:sz w:val="22"/>
          <w:szCs w:val="22"/>
        </w:rPr>
      </w:pPr>
      <w:r>
        <w:rPr>
          <w:rFonts w:ascii="Arial" w:hAnsi="Arial" w:cs="Arial"/>
          <w:sz w:val="22"/>
          <w:szCs w:val="22"/>
        </w:rPr>
        <w:t xml:space="preserve">5.11. </w:t>
      </w:r>
      <w:r w:rsidRPr="000E036A">
        <w:rPr>
          <w:rFonts w:ascii="Arial" w:hAnsi="Arial" w:cs="Arial"/>
          <w:sz w:val="22"/>
          <w:szCs w:val="22"/>
        </w:rPr>
        <w:t>Pirkimo objekt</w:t>
      </w:r>
      <w:r>
        <w:rPr>
          <w:rFonts w:ascii="Arial" w:hAnsi="Arial" w:cs="Arial"/>
          <w:sz w:val="22"/>
          <w:szCs w:val="22"/>
        </w:rPr>
        <w:t>o sudedamosios dalys, kurių BVPŽ kodas 42965000-8,</w:t>
      </w:r>
      <w:r w:rsidRPr="000E036A">
        <w:rPr>
          <w:rFonts w:ascii="Arial" w:hAnsi="Arial" w:cs="Arial"/>
          <w:sz w:val="22"/>
          <w:szCs w:val="22"/>
        </w:rPr>
        <w:t xml:space="preserve"> turi nekelti grėsmės nacionaliniam saugumui. Užsakovas laiko, kad prekės ir paslaugos kelia grėsmę nacionaliniam saugumui, kai pasiūlymą pateikęs paslaugų teikėjas, jo subtiekėjas, ar ūkio subjektai, kurių pajėgumais remiamasi, ar juos kontroliuojantys asmenys yra juridiniai arba fiziniai asmenys registruoti ar nuolat gyvenantys Lietuvos Respublikos viešųjų pirkimų įstatymo (toliau – VPĮ) 92 str. 14 d. numatytame sąraše nurodytose valstybėse ar teritorijose ar turintys šių valstybių pilietybę, arba jų siūlomų prekių (įskaitant jų sudedamąsias dalis, programinę įrangą) gamintojai ar juos kontroliuojantys asmenys yra registruoti VPĮ 92 str. 14 d. numatytame sąraše nurodytose valstybėse ar teritorijose arba paslaugų teikimas vykdomas iš VPĮ 92 str. 14 d. numatytame sąraše nurodytų valstybių ar teritorijų.</w:t>
      </w:r>
    </w:p>
    <w:p w14:paraId="32377982" w14:textId="61426DCF" w:rsidR="00816EF4" w:rsidRPr="00197EA8" w:rsidRDefault="00816EF4" w:rsidP="004A5C3C">
      <w:pPr>
        <w:jc w:val="both"/>
        <w:rPr>
          <w:rFonts w:ascii="Arial" w:hAnsi="Arial" w:cs="Arial"/>
          <w:color w:val="000000" w:themeColor="text1"/>
          <w:sz w:val="22"/>
          <w:szCs w:val="22"/>
        </w:rPr>
      </w:pPr>
      <w:r w:rsidRPr="00197EA8">
        <w:rPr>
          <w:rFonts w:ascii="Arial" w:hAnsi="Arial" w:cs="Arial"/>
          <w:noProof/>
          <w:sz w:val="22"/>
          <w:szCs w:val="22"/>
        </w:rPr>
        <mc:AlternateContent>
          <mc:Choice Requires="wpg">
            <w:drawing>
              <wp:inline distT="0" distB="0" distL="0" distR="0" wp14:anchorId="15D91590" wp14:editId="441CE0EC">
                <wp:extent cx="6120130" cy="11430"/>
                <wp:effectExtent l="0" t="0" r="0" b="0"/>
                <wp:docPr id="1500685225" name="Group 15006852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20130" cy="11430"/>
                          <a:chOff x="0" y="0"/>
                          <a:chExt cx="6158230" cy="12192"/>
                        </a:xfrm>
                      </wpg:grpSpPr>
                      <wps:wsp>
                        <wps:cNvPr id="1316343593" name="Shape 40602"/>
                        <wps:cNvSpPr/>
                        <wps:spPr>
                          <a:xfrm>
                            <a:off x="0" y="0"/>
                            <a:ext cx="6158230" cy="12192"/>
                          </a:xfrm>
                          <a:custGeom>
                            <a:avLst/>
                            <a:gdLst/>
                            <a:ahLst/>
                            <a:cxnLst/>
                            <a:rect l="0" t="0" r="0" b="0"/>
                            <a:pathLst>
                              <a:path w="6158230" h="12192">
                                <a:moveTo>
                                  <a:pt x="0" y="0"/>
                                </a:moveTo>
                                <a:lnTo>
                                  <a:pt x="6158230" y="0"/>
                                </a:lnTo>
                                <a:lnTo>
                                  <a:pt x="6158230" y="12192"/>
                                </a:lnTo>
                                <a:lnTo>
                                  <a:pt x="0" y="12192"/>
                                </a:lnTo>
                                <a:lnTo>
                                  <a:pt x="0" y="0"/>
                                </a:lnTo>
                              </a:path>
                            </a:pathLst>
                          </a:custGeom>
                          <a:solidFill>
                            <a:srgbClr val="000000"/>
                          </a:solidFill>
                          <a:ln w="0" cap="flat">
                            <a:noFill/>
                            <a:miter lim="127000"/>
                          </a:ln>
                          <a:effectLst/>
                        </wps:spPr>
                        <wps:bodyPr/>
                      </wps:wsp>
                    </wpg:wgp>
                  </a:graphicData>
                </a:graphic>
              </wp:inline>
            </w:drawing>
          </mc:Choice>
          <mc:Fallback>
            <w:pict>
              <v:group w14:anchorId="62187E54" id="Group 1500685225" o:spid="_x0000_s1026" style="width:481.9pt;height:.9pt;mso-position-horizontal-relative:char;mso-position-vertical-relative:line" coordsize="61582,1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">
                <v:shape id="Shape 40602" o:spid="_x0000_s1027" style="position:absolute;width:61582;height:121;visibility:visible;mso-wrap-style:square;v-text-anchor:top" coordsize="6158230,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" path="m,l6158230,r,12192l,12192,,e" fillcolor="black" stroked="f" strokeweight="0">
                  <v:stroke miterlimit="83231f" joinstyle="miter"/>
                  <v:path arrowok="t" textboxrect="0,0,6158230,12192"/>
                </v:shape>
                <w10:anchorlock/>
              </v:group>
            </w:pict>
          </mc:Fallback>
        </mc:AlternateContent>
      </w:r>
    </w:p>
    <w:p w14:paraId="153D4BB8" w14:textId="77777777" w:rsidR="00816EF4" w:rsidRPr="00F74EA9" w:rsidRDefault="00816EF4" w:rsidP="00816EF4">
      <w:pPr>
        <w:pStyle w:val="Sraopastraipa"/>
        <w:numPr>
          <w:ilvl w:val="0"/>
          <w:numId w:val="3"/>
        </w:numPr>
        <w:jc w:val="both"/>
        <w:rPr>
          <w:rFonts w:ascii="Arial" w:hAnsi="Arial" w:cs="Arial"/>
          <w:b/>
          <w:sz w:val="22"/>
          <w:szCs w:val="22"/>
        </w:rPr>
      </w:pPr>
      <w:r w:rsidRPr="00F74EA9">
        <w:rPr>
          <w:rFonts w:ascii="Arial" w:hAnsi="Arial" w:cs="Arial"/>
          <w:b/>
          <w:sz w:val="22"/>
          <w:szCs w:val="22"/>
        </w:rPr>
        <w:t xml:space="preserve">REIKALAVIMAI, SUSIJĘ SU INFORMACIJOS (DUOMENŲ) SAUGUMU VYKDANT SUTARTĮ </w:t>
      </w:r>
    </w:p>
    <w:p w14:paraId="6B8E7D00" w14:textId="77777777" w:rsidR="00816EF4" w:rsidRDefault="00816EF4" w:rsidP="00816EF4">
      <w:pPr>
        <w:spacing w:after="40"/>
        <w:rPr>
          <w:rFonts w:ascii="Arial" w:hAnsi="Arial" w:cs="Arial"/>
          <w:b/>
          <w:sz w:val="22"/>
          <w:szCs w:val="22"/>
        </w:rPr>
      </w:pPr>
      <w:r w:rsidRPr="00197EA8">
        <w:rPr>
          <w:rFonts w:ascii="Arial" w:hAnsi="Arial" w:cs="Arial"/>
          <w:noProof/>
          <w:sz w:val="22"/>
          <w:szCs w:val="22"/>
        </w:rPr>
        <mc:AlternateContent>
          <mc:Choice Requires="wpg">
            <w:drawing>
              <wp:inline distT="0" distB="0" distL="0" distR="0" wp14:anchorId="22ED8CA3" wp14:editId="0E3906F6">
                <wp:extent cx="6120130" cy="11430"/>
                <wp:effectExtent l="0" t="0" r="0" b="0"/>
                <wp:docPr id="922119869" name="Group 9221198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20130" cy="11430"/>
                          <a:chOff x="0" y="0"/>
                          <a:chExt cx="6158230" cy="12192"/>
                        </a:xfrm>
                      </wpg:grpSpPr>
                      <wps:wsp>
                        <wps:cNvPr id="1175185637" name="Shape 40602"/>
                        <wps:cNvSpPr/>
                        <wps:spPr>
                          <a:xfrm>
                            <a:off x="0" y="0"/>
                            <a:ext cx="6158230" cy="12192"/>
                          </a:xfrm>
                          <a:custGeom>
                            <a:avLst/>
                            <a:gdLst/>
                            <a:ahLst/>
                            <a:cxnLst/>
                            <a:rect l="0" t="0" r="0" b="0"/>
                            <a:pathLst>
                              <a:path w="6158230" h="12192">
                                <a:moveTo>
                                  <a:pt x="0" y="0"/>
                                </a:moveTo>
                                <a:lnTo>
                                  <a:pt x="6158230" y="0"/>
                                </a:lnTo>
                                <a:lnTo>
                                  <a:pt x="6158230" y="12192"/>
                                </a:lnTo>
                                <a:lnTo>
                                  <a:pt x="0" y="12192"/>
                                </a:lnTo>
                                <a:lnTo>
                                  <a:pt x="0" y="0"/>
                                </a:lnTo>
                              </a:path>
                            </a:pathLst>
                          </a:custGeom>
                          <a:solidFill>
                            <a:srgbClr val="000000"/>
                          </a:solidFill>
                          <a:ln w="0" cap="flat">
                            <a:noFill/>
                            <a:miter lim="127000"/>
                          </a:ln>
                          <a:effectLst/>
                        </wps:spPr>
                        <wps:bodyPr/>
                      </wps:wsp>
                    </wpg:wgp>
                  </a:graphicData>
                </a:graphic>
              </wp:inline>
            </w:drawing>
          </mc:Choice>
          <mc:Fallback>
            <w:pict>
              <v:group w14:anchorId="6F966D10" id="Group 922119869" o:spid="_x0000_s1026" style="width:481.9pt;height:.9pt;mso-position-horizontal-relative:char;mso-position-vertical-relative:line" coordsize="61582,1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">
                <v:shape id="Shape 40602" o:spid="_x0000_s1027" style="position:absolute;width:61582;height:121;visibility:visible;mso-wrap-style:square;v-text-anchor:top" coordsize="6158230,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" path="m,l6158230,r,12192l,12192,,e" fillcolor="black" stroked="f" strokeweight="0">
                  <v:stroke miterlimit="83231f" joinstyle="miter"/>
                  <v:path arrowok="t" textboxrect="0,0,6158230,12192"/>
                </v:shape>
                <w10:anchorlock/>
              </v:group>
            </w:pict>
          </mc:Fallback>
        </mc:AlternateContent>
      </w:r>
    </w:p>
    <w:p w14:paraId="545E5AD1" w14:textId="77777777" w:rsidR="00816EF4" w:rsidRPr="00585C71" w:rsidRDefault="00816EF4" w:rsidP="00816EF4">
      <w:pPr>
        <w:pStyle w:val="Sraopastraipa"/>
        <w:suppressAutoHyphens/>
        <w:autoSpaceDN w:val="0"/>
        <w:ind w:left="0" w:firstLine="284"/>
        <w:jc w:val="both"/>
        <w:textAlignment w:val="baseline"/>
        <w:rPr>
          <w:rFonts w:ascii="Arial" w:hAnsi="Arial" w:cs="Arial"/>
          <w:sz w:val="22"/>
          <w:szCs w:val="22"/>
        </w:rPr>
      </w:pPr>
      <w:r>
        <w:rPr>
          <w:rFonts w:ascii="Arial" w:hAnsi="Arial" w:cs="Arial"/>
          <w:sz w:val="22"/>
          <w:szCs w:val="22"/>
        </w:rPr>
        <w:t>6.1. Tiekėjas</w:t>
      </w:r>
      <w:r w:rsidRPr="00585C71">
        <w:rPr>
          <w:rFonts w:ascii="Arial" w:hAnsi="Arial" w:cs="Arial"/>
          <w:sz w:val="22"/>
          <w:szCs w:val="22"/>
        </w:rPr>
        <w:t xml:space="preserve">, vykdydamas sutartį, turi vadovautis šioje Techninėje specifikacijoje nustatytais saugumo reikalavimais ir užtikrinti </w:t>
      </w:r>
      <w:r>
        <w:rPr>
          <w:rFonts w:ascii="Arial" w:hAnsi="Arial" w:cs="Arial"/>
          <w:sz w:val="22"/>
          <w:szCs w:val="22"/>
        </w:rPr>
        <w:t xml:space="preserve">šiuose </w:t>
      </w:r>
      <w:r w:rsidRPr="00585C71">
        <w:rPr>
          <w:rFonts w:ascii="Arial" w:hAnsi="Arial" w:cs="Arial"/>
          <w:sz w:val="22"/>
          <w:szCs w:val="22"/>
        </w:rPr>
        <w:t>teisės aktuose</w:t>
      </w:r>
      <w:r w:rsidRPr="009C27E7">
        <w:t xml:space="preserve"> </w:t>
      </w:r>
      <w:r w:rsidRPr="009C27E7">
        <w:rPr>
          <w:rFonts w:ascii="Arial" w:hAnsi="Arial" w:cs="Arial"/>
          <w:sz w:val="22"/>
          <w:szCs w:val="22"/>
        </w:rPr>
        <w:t>nustatytų reikalavimų įgyvendinimą</w:t>
      </w:r>
      <w:r w:rsidRPr="00585C71">
        <w:rPr>
          <w:rFonts w:ascii="Arial" w:hAnsi="Arial" w:cs="Arial"/>
          <w:sz w:val="22"/>
          <w:szCs w:val="22"/>
        </w:rPr>
        <w:t>:</w:t>
      </w:r>
    </w:p>
    <w:p w14:paraId="42CEDA78" w14:textId="77777777" w:rsidR="00816EF4" w:rsidRPr="00585C71" w:rsidRDefault="00816EF4" w:rsidP="00816EF4">
      <w:pPr>
        <w:suppressAutoHyphens/>
        <w:autoSpaceDN w:val="0"/>
        <w:ind w:firstLine="284"/>
        <w:jc w:val="both"/>
        <w:textAlignment w:val="baseline"/>
        <w:rPr>
          <w:rFonts w:ascii="Arial" w:hAnsi="Arial" w:cs="Arial"/>
          <w:sz w:val="22"/>
          <w:szCs w:val="22"/>
        </w:rPr>
      </w:pPr>
      <w:r>
        <w:rPr>
          <w:rFonts w:ascii="Arial" w:hAnsi="Arial" w:cs="Arial"/>
          <w:sz w:val="22"/>
          <w:szCs w:val="22"/>
        </w:rPr>
        <w:t>6</w:t>
      </w:r>
      <w:r w:rsidRPr="00585C71">
        <w:rPr>
          <w:rFonts w:ascii="Arial" w:hAnsi="Arial" w:cs="Arial"/>
          <w:sz w:val="22"/>
          <w:szCs w:val="22"/>
        </w:rPr>
        <w:t>.1.1. 2016 m. balandžio 27 d. Europos Parlamento ir Tarybos reglamente (ES) 2016/679 dėl fizinių asmenų apsaugos tvarkant asmens duomenis ir dėl laisvo tokių duomenų judėjimo ir kuriuo panaikinama Direktyva 95/46/EB;</w:t>
      </w:r>
    </w:p>
    <w:p w14:paraId="149FFF91" w14:textId="77777777" w:rsidR="00816EF4" w:rsidRPr="00585C71" w:rsidRDefault="00816EF4" w:rsidP="00816EF4">
      <w:pPr>
        <w:suppressAutoHyphens/>
        <w:autoSpaceDN w:val="0"/>
        <w:ind w:firstLine="284"/>
        <w:jc w:val="both"/>
        <w:textAlignment w:val="baseline"/>
        <w:rPr>
          <w:rFonts w:ascii="Arial" w:hAnsi="Arial" w:cs="Arial"/>
          <w:sz w:val="22"/>
          <w:szCs w:val="22"/>
        </w:rPr>
      </w:pPr>
      <w:r>
        <w:rPr>
          <w:rFonts w:ascii="Arial" w:hAnsi="Arial" w:cs="Arial"/>
          <w:sz w:val="22"/>
          <w:szCs w:val="22"/>
        </w:rPr>
        <w:t>6</w:t>
      </w:r>
      <w:r w:rsidRPr="00585C71">
        <w:rPr>
          <w:rFonts w:ascii="Arial" w:hAnsi="Arial" w:cs="Arial"/>
          <w:sz w:val="22"/>
          <w:szCs w:val="22"/>
        </w:rPr>
        <w:t>.1.2. Kibernetinio saugumo reikalavimų apraše, patvirtintame Lietuvos Respublikos Vyriausybės 2018 m. rugpjūčio 13 d. nutarimu Nr. 818 „Dėl Lietuvos Respublikos kibernetinio saugumo įstatymo įgyvendinimo“;</w:t>
      </w:r>
    </w:p>
    <w:p w14:paraId="591C2C93" w14:textId="77777777" w:rsidR="00816EF4" w:rsidRPr="00585C71" w:rsidRDefault="00816EF4" w:rsidP="00816EF4">
      <w:pPr>
        <w:suppressAutoHyphens/>
        <w:autoSpaceDN w:val="0"/>
        <w:ind w:firstLine="284"/>
        <w:jc w:val="both"/>
        <w:textAlignment w:val="baseline"/>
        <w:rPr>
          <w:rFonts w:ascii="Arial" w:hAnsi="Arial" w:cs="Arial"/>
          <w:sz w:val="22"/>
          <w:szCs w:val="22"/>
        </w:rPr>
      </w:pPr>
      <w:r>
        <w:rPr>
          <w:rFonts w:ascii="Arial" w:hAnsi="Arial" w:cs="Arial"/>
          <w:sz w:val="22"/>
          <w:szCs w:val="22"/>
        </w:rPr>
        <w:t>6</w:t>
      </w:r>
      <w:r w:rsidRPr="00585C71">
        <w:rPr>
          <w:rFonts w:ascii="Arial" w:hAnsi="Arial" w:cs="Arial"/>
          <w:sz w:val="22"/>
          <w:szCs w:val="22"/>
        </w:rPr>
        <w:t>.1.3. Lietuvos standartuose LST ISO/IEC 27001 „Informacinės technologijos. Saugumo metodai. Informacijos saugumo valdymo sistemos. Reikalavimai“, LST ISO/IEC 27002 „Informacinės technologijos. Saugumo metodai. Informacijos saugumo valdymo priemonių taikymo gairės“, taip pat kituose Lietuvos ir tarptautiniuose „Informacijos technologijos. Saugumo metodai“ grupės standartuose, apibūdinančiuose saugų elektroninės informacijos tvarkymą;</w:t>
      </w:r>
    </w:p>
    <w:p w14:paraId="28E6E782" w14:textId="77777777" w:rsidR="00816EF4" w:rsidRPr="00585C71" w:rsidRDefault="00816EF4" w:rsidP="00816EF4">
      <w:pPr>
        <w:suppressAutoHyphens/>
        <w:autoSpaceDN w:val="0"/>
        <w:ind w:firstLine="284"/>
        <w:jc w:val="both"/>
        <w:textAlignment w:val="baseline"/>
        <w:rPr>
          <w:rFonts w:ascii="Arial" w:hAnsi="Arial" w:cs="Arial"/>
          <w:sz w:val="22"/>
          <w:szCs w:val="22"/>
        </w:rPr>
      </w:pPr>
      <w:r>
        <w:rPr>
          <w:rFonts w:ascii="Arial" w:hAnsi="Arial" w:cs="Arial"/>
          <w:sz w:val="22"/>
          <w:szCs w:val="22"/>
        </w:rPr>
        <w:t>6</w:t>
      </w:r>
      <w:r w:rsidRPr="00585C71">
        <w:rPr>
          <w:rFonts w:ascii="Arial" w:hAnsi="Arial" w:cs="Arial"/>
          <w:sz w:val="22"/>
          <w:szCs w:val="22"/>
        </w:rPr>
        <w:t>.1.4. kituose Lietuvos Respublikos teisės aktuose, reglamentuojančiuose informacinių sistemų ir duomenų saugą.</w:t>
      </w:r>
    </w:p>
    <w:p w14:paraId="3D4C337A" w14:textId="77777777" w:rsidR="00816EF4" w:rsidRPr="00585C71" w:rsidRDefault="00816EF4" w:rsidP="00816EF4">
      <w:pPr>
        <w:tabs>
          <w:tab w:val="left" w:pos="567"/>
        </w:tabs>
        <w:suppressAutoHyphens/>
        <w:autoSpaceDN w:val="0"/>
        <w:ind w:firstLine="284"/>
        <w:jc w:val="both"/>
        <w:textAlignment w:val="baseline"/>
        <w:rPr>
          <w:rFonts w:ascii="Arial" w:hAnsi="Arial" w:cs="Arial"/>
          <w:color w:val="000000" w:themeColor="text1"/>
          <w:sz w:val="22"/>
          <w:szCs w:val="22"/>
        </w:rPr>
      </w:pPr>
      <w:r>
        <w:rPr>
          <w:rFonts w:ascii="Arial" w:hAnsi="Arial" w:cs="Arial"/>
          <w:color w:val="000000" w:themeColor="text1"/>
          <w:sz w:val="22"/>
          <w:szCs w:val="22"/>
        </w:rPr>
        <w:t>6</w:t>
      </w:r>
      <w:r w:rsidRPr="00585C71">
        <w:rPr>
          <w:rFonts w:ascii="Arial" w:hAnsi="Arial" w:cs="Arial"/>
          <w:color w:val="000000" w:themeColor="text1"/>
          <w:sz w:val="22"/>
          <w:szCs w:val="22"/>
        </w:rPr>
        <w:t xml:space="preserve">.2. Įsigaliojus naujiems Europos Sąjungos ar Lietuvos Respublikos teisės aktams, ar jų pakeitimams, susijusiems su sutarties vykdymu, </w:t>
      </w:r>
      <w:r>
        <w:rPr>
          <w:rFonts w:ascii="Arial" w:hAnsi="Arial" w:cs="Arial"/>
          <w:color w:val="000000" w:themeColor="text1"/>
          <w:sz w:val="22"/>
          <w:szCs w:val="22"/>
        </w:rPr>
        <w:t>Tiekėjas</w:t>
      </w:r>
      <w:r w:rsidRPr="00585C71">
        <w:rPr>
          <w:rFonts w:ascii="Arial" w:hAnsi="Arial" w:cs="Arial"/>
          <w:color w:val="000000" w:themeColor="text1"/>
          <w:sz w:val="22"/>
          <w:szCs w:val="22"/>
        </w:rPr>
        <w:t xml:space="preserve"> privalo vykdyti tokių teisės aktų nuostatas nuo jų įsigaliojimo datos. Todėl kiekviena šioje Techninėje specifikacijoje nurodyta reikalavimų nuostata, neatitinkanti įsigaliojusio naujojo Europos Sąjungos ar Lietuvos Respublikos teisės akto ar jo pakeitimo, susijusio su sutarties vykdymu, nuo tokio naujojo teisės akto ar jo pakeitimo įsigaliojimo datos netaikoma, o vietoj</w:t>
      </w:r>
      <w:r>
        <w:rPr>
          <w:rFonts w:ascii="Arial" w:hAnsi="Arial" w:cs="Arial"/>
          <w:color w:val="000000" w:themeColor="text1"/>
          <w:sz w:val="22"/>
          <w:szCs w:val="22"/>
        </w:rPr>
        <w:t>e</w:t>
      </w:r>
      <w:r w:rsidRPr="00585C71">
        <w:rPr>
          <w:rFonts w:ascii="Arial" w:hAnsi="Arial" w:cs="Arial"/>
          <w:color w:val="000000" w:themeColor="text1"/>
          <w:sz w:val="22"/>
          <w:szCs w:val="22"/>
        </w:rPr>
        <w:t xml:space="preserve"> jos taikoma įsigaliojusio naujojo Europos Sąjungos ar Lietuvos Respublikos teisės akto ar jo pakeitimo, susijusi</w:t>
      </w:r>
      <w:r>
        <w:rPr>
          <w:rFonts w:ascii="Arial" w:hAnsi="Arial" w:cs="Arial"/>
          <w:color w:val="000000" w:themeColor="text1"/>
          <w:sz w:val="22"/>
          <w:szCs w:val="22"/>
        </w:rPr>
        <w:t>o</w:t>
      </w:r>
      <w:r w:rsidRPr="00585C71">
        <w:rPr>
          <w:rFonts w:ascii="Arial" w:hAnsi="Arial" w:cs="Arial"/>
          <w:color w:val="000000" w:themeColor="text1"/>
          <w:sz w:val="22"/>
          <w:szCs w:val="22"/>
        </w:rPr>
        <w:t xml:space="preserve"> su sutarties vykdymu, nuostata.</w:t>
      </w:r>
    </w:p>
    <w:p w14:paraId="2F5FB393" w14:textId="77777777" w:rsidR="00816EF4" w:rsidRPr="00585C71" w:rsidRDefault="00816EF4" w:rsidP="00816EF4">
      <w:pPr>
        <w:tabs>
          <w:tab w:val="left" w:pos="567"/>
        </w:tabs>
        <w:suppressAutoHyphens/>
        <w:autoSpaceDN w:val="0"/>
        <w:ind w:firstLine="284"/>
        <w:jc w:val="both"/>
        <w:textAlignment w:val="baseline"/>
        <w:rPr>
          <w:rFonts w:ascii="Arial" w:hAnsi="Arial" w:cs="Arial"/>
          <w:color w:val="000000" w:themeColor="text1"/>
          <w:sz w:val="22"/>
          <w:szCs w:val="22"/>
        </w:rPr>
      </w:pPr>
      <w:r>
        <w:rPr>
          <w:rFonts w:ascii="Arial" w:hAnsi="Arial" w:cs="Arial"/>
          <w:color w:val="000000" w:themeColor="text1"/>
          <w:sz w:val="22"/>
          <w:szCs w:val="22"/>
        </w:rPr>
        <w:t>6</w:t>
      </w:r>
      <w:r w:rsidRPr="00585C71">
        <w:rPr>
          <w:rFonts w:ascii="Arial" w:hAnsi="Arial" w:cs="Arial"/>
          <w:color w:val="000000" w:themeColor="text1"/>
          <w:sz w:val="22"/>
          <w:szCs w:val="22"/>
        </w:rPr>
        <w:t xml:space="preserve">.3. </w:t>
      </w:r>
      <w:r w:rsidRPr="00585C71">
        <w:rPr>
          <w:rFonts w:ascii="Arial" w:hAnsi="Arial" w:cs="Arial"/>
          <w:sz w:val="22"/>
          <w:szCs w:val="22"/>
        </w:rPr>
        <w:t xml:space="preserve">Jeigu vykdant Sutartį </w:t>
      </w:r>
      <w:r>
        <w:rPr>
          <w:rFonts w:ascii="Arial" w:hAnsi="Arial" w:cs="Arial"/>
          <w:sz w:val="22"/>
          <w:szCs w:val="22"/>
        </w:rPr>
        <w:t>Tiekėjui</w:t>
      </w:r>
      <w:r w:rsidRPr="00585C71">
        <w:rPr>
          <w:rFonts w:ascii="Arial" w:hAnsi="Arial" w:cs="Arial"/>
          <w:sz w:val="22"/>
          <w:szCs w:val="22"/>
        </w:rPr>
        <w:t xml:space="preserve"> būtina atskleisti </w:t>
      </w:r>
      <w:r>
        <w:rPr>
          <w:rFonts w:ascii="Arial" w:hAnsi="Arial" w:cs="Arial"/>
          <w:sz w:val="22"/>
          <w:szCs w:val="22"/>
        </w:rPr>
        <w:t>Užsakovo</w:t>
      </w:r>
      <w:r w:rsidRPr="00585C71">
        <w:rPr>
          <w:rFonts w:ascii="Arial" w:hAnsi="Arial" w:cs="Arial"/>
          <w:sz w:val="22"/>
          <w:szCs w:val="22"/>
        </w:rPr>
        <w:t xml:space="preserve"> konfidencialią informaciją, kaip ji apibūdinta </w:t>
      </w:r>
      <w:r>
        <w:rPr>
          <w:rFonts w:ascii="Arial" w:hAnsi="Arial" w:cs="Arial"/>
          <w:sz w:val="22"/>
          <w:szCs w:val="22"/>
        </w:rPr>
        <w:t>Užsakovo</w:t>
      </w:r>
      <w:r w:rsidRPr="00585C71">
        <w:rPr>
          <w:rFonts w:ascii="Arial" w:hAnsi="Arial" w:cs="Arial"/>
          <w:sz w:val="22"/>
          <w:szCs w:val="22"/>
        </w:rPr>
        <w:t xml:space="preserve"> vietiniuose (vidaus) norminiuose teisės aktuose (</w:t>
      </w:r>
      <w:r>
        <w:rPr>
          <w:rFonts w:ascii="Arial" w:hAnsi="Arial" w:cs="Arial"/>
          <w:sz w:val="22"/>
          <w:szCs w:val="22"/>
        </w:rPr>
        <w:t>Užsakovo</w:t>
      </w:r>
      <w:r w:rsidRPr="00585C71">
        <w:rPr>
          <w:rFonts w:ascii="Arial" w:hAnsi="Arial" w:cs="Arial"/>
          <w:sz w:val="22"/>
          <w:szCs w:val="22"/>
        </w:rPr>
        <w:t xml:space="preserve"> Komercinių paslapčių ir kitos konfidencialios informacijos sąraše), šią informaciją gaunantys </w:t>
      </w:r>
      <w:r>
        <w:rPr>
          <w:rFonts w:ascii="Arial" w:hAnsi="Arial" w:cs="Arial"/>
          <w:sz w:val="22"/>
          <w:szCs w:val="22"/>
        </w:rPr>
        <w:t>Tiekėjo</w:t>
      </w:r>
      <w:r w:rsidRPr="00585C71">
        <w:rPr>
          <w:rFonts w:ascii="Arial" w:hAnsi="Arial" w:cs="Arial"/>
          <w:sz w:val="22"/>
          <w:szCs w:val="22"/>
        </w:rPr>
        <w:t xml:space="preserve"> darbuotojai privalo ją saugoti ir neatskleisti, laikytis kitų įsipareigojimų, ir </w:t>
      </w:r>
      <w:r w:rsidRPr="00585C71">
        <w:rPr>
          <w:rFonts w:ascii="Arial" w:hAnsi="Arial" w:cs="Arial"/>
          <w:color w:val="000000" w:themeColor="text1"/>
          <w:sz w:val="22"/>
          <w:szCs w:val="22"/>
        </w:rPr>
        <w:t>pasirašyti Konfidencialumo pasižadėjimus.</w:t>
      </w:r>
    </w:p>
    <w:p w14:paraId="0578E998" w14:textId="77777777" w:rsidR="00816EF4" w:rsidRPr="00585C71" w:rsidRDefault="00816EF4" w:rsidP="00816EF4">
      <w:pPr>
        <w:tabs>
          <w:tab w:val="left" w:pos="567"/>
        </w:tabs>
        <w:suppressAutoHyphens/>
        <w:autoSpaceDN w:val="0"/>
        <w:ind w:firstLine="284"/>
        <w:jc w:val="both"/>
        <w:textAlignment w:val="baseline"/>
        <w:rPr>
          <w:rFonts w:ascii="Arial" w:hAnsi="Arial" w:cs="Arial"/>
          <w:color w:val="000000" w:themeColor="text1"/>
          <w:sz w:val="22"/>
          <w:szCs w:val="22"/>
        </w:rPr>
      </w:pPr>
      <w:r>
        <w:rPr>
          <w:rFonts w:ascii="Arial" w:hAnsi="Arial" w:cs="Arial"/>
          <w:color w:val="000000" w:themeColor="text1"/>
          <w:sz w:val="22"/>
          <w:szCs w:val="22"/>
        </w:rPr>
        <w:t>6</w:t>
      </w:r>
      <w:r w:rsidRPr="00585C71">
        <w:rPr>
          <w:rFonts w:ascii="Arial" w:hAnsi="Arial" w:cs="Arial"/>
          <w:color w:val="000000" w:themeColor="text1"/>
          <w:sz w:val="22"/>
          <w:szCs w:val="22"/>
        </w:rPr>
        <w:t xml:space="preserve">.4. Sutarties vykdymui </w:t>
      </w:r>
      <w:r>
        <w:rPr>
          <w:rFonts w:ascii="Arial" w:hAnsi="Arial" w:cs="Arial"/>
          <w:sz w:val="22"/>
          <w:szCs w:val="22"/>
        </w:rPr>
        <w:t>Tiekėjo</w:t>
      </w:r>
      <w:r w:rsidRPr="00585C71">
        <w:rPr>
          <w:rFonts w:ascii="Arial" w:hAnsi="Arial" w:cs="Arial"/>
          <w:color w:val="000000" w:themeColor="text1"/>
          <w:sz w:val="22"/>
          <w:szCs w:val="22"/>
        </w:rPr>
        <w:t xml:space="preserve"> darbuotojams prieiga prie </w:t>
      </w:r>
      <w:r>
        <w:rPr>
          <w:rFonts w:ascii="Arial" w:hAnsi="Arial" w:cs="Arial"/>
          <w:sz w:val="22"/>
          <w:szCs w:val="22"/>
        </w:rPr>
        <w:t>Paslaugų Užsakovo</w:t>
      </w:r>
      <w:r w:rsidRPr="00585C71">
        <w:rPr>
          <w:rFonts w:ascii="Arial" w:hAnsi="Arial" w:cs="Arial"/>
          <w:color w:val="000000" w:themeColor="text1"/>
          <w:sz w:val="22"/>
          <w:szCs w:val="22"/>
        </w:rPr>
        <w:t xml:space="preserve"> informacinių išteklių suteikiama tik tokios apimties, kokios reikia Sutarties vykdymui užtikrinti. </w:t>
      </w:r>
    </w:p>
    <w:p w14:paraId="0AA621DF" w14:textId="77777777" w:rsidR="00816EF4" w:rsidRPr="00585C71" w:rsidRDefault="00816EF4" w:rsidP="00816EF4">
      <w:pPr>
        <w:tabs>
          <w:tab w:val="left" w:pos="567"/>
        </w:tabs>
        <w:suppressAutoHyphens/>
        <w:autoSpaceDN w:val="0"/>
        <w:ind w:firstLine="284"/>
        <w:jc w:val="both"/>
        <w:textAlignment w:val="baseline"/>
        <w:rPr>
          <w:rFonts w:ascii="Arial" w:hAnsi="Arial" w:cs="Arial"/>
          <w:color w:val="000000" w:themeColor="text1"/>
          <w:sz w:val="22"/>
          <w:szCs w:val="22"/>
        </w:rPr>
      </w:pPr>
      <w:r>
        <w:rPr>
          <w:rFonts w:ascii="Arial" w:hAnsi="Arial" w:cs="Arial"/>
          <w:color w:val="000000" w:themeColor="text1"/>
          <w:sz w:val="22"/>
          <w:szCs w:val="22"/>
        </w:rPr>
        <w:t>6</w:t>
      </w:r>
      <w:r w:rsidRPr="00585C71">
        <w:rPr>
          <w:rFonts w:ascii="Arial" w:hAnsi="Arial" w:cs="Arial"/>
          <w:color w:val="000000" w:themeColor="text1"/>
          <w:sz w:val="22"/>
          <w:szCs w:val="22"/>
        </w:rPr>
        <w:t>.5. Jei vykdant sutartį yra būtina nuotolinė prieiga prie</w:t>
      </w:r>
      <w:r>
        <w:rPr>
          <w:rFonts w:ascii="Arial" w:hAnsi="Arial" w:cs="Arial"/>
          <w:color w:val="000000" w:themeColor="text1"/>
          <w:sz w:val="22"/>
          <w:szCs w:val="22"/>
        </w:rPr>
        <w:t xml:space="preserve"> Užsakovo </w:t>
      </w:r>
      <w:r w:rsidRPr="00585C71">
        <w:rPr>
          <w:rFonts w:ascii="Arial" w:hAnsi="Arial" w:cs="Arial"/>
          <w:color w:val="000000" w:themeColor="text1"/>
          <w:sz w:val="22"/>
          <w:szCs w:val="22"/>
        </w:rPr>
        <w:t xml:space="preserve">informacinių išteklių, konkrečiam </w:t>
      </w:r>
      <w:r>
        <w:rPr>
          <w:rFonts w:ascii="Arial" w:hAnsi="Arial" w:cs="Arial"/>
          <w:sz w:val="22"/>
          <w:szCs w:val="22"/>
        </w:rPr>
        <w:t>Tiekėjo</w:t>
      </w:r>
      <w:r w:rsidRPr="00585C71">
        <w:rPr>
          <w:rFonts w:ascii="Arial" w:hAnsi="Arial" w:cs="Arial"/>
          <w:color w:val="000000" w:themeColor="text1"/>
          <w:sz w:val="22"/>
          <w:szCs w:val="22"/>
        </w:rPr>
        <w:t xml:space="preserve"> darbuotojui yra suteikiami prisijungimo duomenys ir </w:t>
      </w:r>
      <w:r>
        <w:rPr>
          <w:rFonts w:ascii="Arial" w:hAnsi="Arial" w:cs="Arial"/>
          <w:sz w:val="22"/>
          <w:szCs w:val="22"/>
        </w:rPr>
        <w:t>Tiekėjas</w:t>
      </w:r>
      <w:r w:rsidRPr="00585C71">
        <w:rPr>
          <w:rFonts w:ascii="Arial" w:hAnsi="Arial" w:cs="Arial"/>
          <w:color w:val="000000" w:themeColor="text1"/>
          <w:sz w:val="22"/>
          <w:szCs w:val="22"/>
        </w:rPr>
        <w:t xml:space="preserve"> prieš atliekant tam tikrus darbus pagal sutartį privalo pateikti </w:t>
      </w:r>
      <w:r>
        <w:rPr>
          <w:rFonts w:ascii="Arial" w:hAnsi="Arial" w:cs="Arial"/>
          <w:color w:val="000000" w:themeColor="text1"/>
          <w:sz w:val="22"/>
          <w:szCs w:val="22"/>
        </w:rPr>
        <w:t>Užsakovui</w:t>
      </w:r>
      <w:r w:rsidRPr="00585C71">
        <w:rPr>
          <w:rFonts w:ascii="Arial" w:hAnsi="Arial" w:cs="Arial"/>
          <w:color w:val="000000" w:themeColor="text1"/>
          <w:sz w:val="22"/>
          <w:szCs w:val="22"/>
        </w:rPr>
        <w:t xml:space="preserve"> darbuotojo(-ų), atliksiančio(-ų) tam tikrus darbus pagal sutartį, duomenis (vardą, pavardę, telefono ryšio numerį ir (ar) elektroninio pašto adresą). </w:t>
      </w:r>
      <w:r>
        <w:rPr>
          <w:rFonts w:ascii="Arial" w:hAnsi="Arial" w:cs="Arial"/>
          <w:sz w:val="22"/>
          <w:szCs w:val="22"/>
        </w:rPr>
        <w:t>Tiekėjas</w:t>
      </w:r>
      <w:r w:rsidRPr="00585C71">
        <w:rPr>
          <w:rFonts w:ascii="Arial" w:hAnsi="Arial" w:cs="Arial"/>
          <w:color w:val="000000" w:themeColor="text1"/>
          <w:sz w:val="22"/>
          <w:szCs w:val="22"/>
        </w:rPr>
        <w:t xml:space="preserve"> privalo užtikrinti, kad prie </w:t>
      </w:r>
      <w:r>
        <w:rPr>
          <w:rFonts w:ascii="Arial" w:hAnsi="Arial" w:cs="Arial"/>
          <w:color w:val="000000" w:themeColor="text1"/>
          <w:sz w:val="22"/>
          <w:szCs w:val="22"/>
        </w:rPr>
        <w:t>Užsakovo</w:t>
      </w:r>
      <w:r w:rsidRPr="00585C71">
        <w:rPr>
          <w:rFonts w:ascii="Arial" w:hAnsi="Arial" w:cs="Arial"/>
          <w:color w:val="000000" w:themeColor="text1"/>
          <w:sz w:val="22"/>
          <w:szCs w:val="22"/>
        </w:rPr>
        <w:t xml:space="preserve"> informacinių išteklių jungtųsi tik tie darbuotojai, apie kuriuos </w:t>
      </w:r>
      <w:r>
        <w:rPr>
          <w:rFonts w:ascii="Arial" w:hAnsi="Arial" w:cs="Arial"/>
          <w:sz w:val="22"/>
          <w:szCs w:val="22"/>
        </w:rPr>
        <w:t>Tiekėjas</w:t>
      </w:r>
      <w:r w:rsidRPr="00585C71">
        <w:rPr>
          <w:rFonts w:ascii="Arial" w:hAnsi="Arial" w:cs="Arial"/>
          <w:color w:val="000000" w:themeColor="text1"/>
          <w:sz w:val="22"/>
          <w:szCs w:val="22"/>
        </w:rPr>
        <w:t xml:space="preserve"> pranešė </w:t>
      </w:r>
      <w:r>
        <w:rPr>
          <w:rFonts w:ascii="Arial" w:hAnsi="Arial" w:cs="Arial"/>
          <w:color w:val="000000" w:themeColor="text1"/>
          <w:sz w:val="22"/>
          <w:szCs w:val="22"/>
        </w:rPr>
        <w:t>Užsakovui</w:t>
      </w:r>
      <w:r w:rsidRPr="00585C71">
        <w:rPr>
          <w:rFonts w:ascii="Arial" w:hAnsi="Arial" w:cs="Arial"/>
          <w:color w:val="000000" w:themeColor="text1"/>
          <w:sz w:val="22"/>
          <w:szCs w:val="22"/>
        </w:rPr>
        <w:t xml:space="preserve">, nesuteikiant prieigos kitiems </w:t>
      </w:r>
      <w:r>
        <w:rPr>
          <w:rFonts w:ascii="Arial" w:hAnsi="Arial" w:cs="Arial"/>
          <w:sz w:val="22"/>
          <w:szCs w:val="22"/>
        </w:rPr>
        <w:t>Tiekėjo</w:t>
      </w:r>
      <w:r w:rsidRPr="00585C71">
        <w:rPr>
          <w:rFonts w:ascii="Arial" w:hAnsi="Arial" w:cs="Arial"/>
          <w:sz w:val="22"/>
          <w:szCs w:val="22"/>
        </w:rPr>
        <w:t xml:space="preserve"> </w:t>
      </w:r>
      <w:r w:rsidRPr="00585C71">
        <w:rPr>
          <w:rFonts w:ascii="Arial" w:hAnsi="Arial" w:cs="Arial"/>
          <w:color w:val="000000" w:themeColor="text1"/>
          <w:sz w:val="22"/>
          <w:szCs w:val="22"/>
        </w:rPr>
        <w:t xml:space="preserve">darbuotojams ar </w:t>
      </w:r>
      <w:r w:rsidRPr="00585C71">
        <w:rPr>
          <w:rFonts w:ascii="Arial" w:hAnsi="Arial" w:cs="Arial"/>
          <w:color w:val="000000" w:themeColor="text1"/>
          <w:sz w:val="22"/>
          <w:szCs w:val="22"/>
        </w:rPr>
        <w:lastRenderedPageBreak/>
        <w:t xml:space="preserve">tretiesiems asmenims. Prisijungimo duomenys nurodytiems </w:t>
      </w:r>
      <w:r>
        <w:rPr>
          <w:rFonts w:ascii="Arial" w:hAnsi="Arial" w:cs="Arial"/>
          <w:sz w:val="22"/>
          <w:szCs w:val="22"/>
        </w:rPr>
        <w:t>Tiekėjo</w:t>
      </w:r>
      <w:r w:rsidRPr="00585C71">
        <w:rPr>
          <w:rFonts w:ascii="Arial" w:hAnsi="Arial" w:cs="Arial"/>
          <w:color w:val="000000" w:themeColor="text1"/>
          <w:sz w:val="22"/>
          <w:szCs w:val="22"/>
        </w:rPr>
        <w:t xml:space="preserve"> darbuotojams pateikiami asmeniškai ar elektroniniu paštu. </w:t>
      </w:r>
    </w:p>
    <w:p w14:paraId="226E1D96" w14:textId="77777777" w:rsidR="00816EF4" w:rsidRPr="00585C71" w:rsidRDefault="00816EF4" w:rsidP="00816EF4">
      <w:pPr>
        <w:tabs>
          <w:tab w:val="left" w:pos="567"/>
        </w:tabs>
        <w:suppressAutoHyphens/>
        <w:autoSpaceDN w:val="0"/>
        <w:ind w:firstLine="284"/>
        <w:jc w:val="both"/>
        <w:textAlignment w:val="baseline"/>
        <w:rPr>
          <w:rFonts w:ascii="Arial" w:hAnsi="Arial" w:cs="Arial"/>
          <w:color w:val="000000" w:themeColor="text1"/>
          <w:sz w:val="22"/>
          <w:szCs w:val="22"/>
        </w:rPr>
      </w:pPr>
      <w:r>
        <w:rPr>
          <w:rFonts w:ascii="Arial" w:hAnsi="Arial" w:cs="Arial"/>
          <w:color w:val="000000" w:themeColor="text1"/>
          <w:sz w:val="22"/>
          <w:szCs w:val="22"/>
        </w:rPr>
        <w:t>6</w:t>
      </w:r>
      <w:r w:rsidRPr="00585C71">
        <w:rPr>
          <w:rFonts w:ascii="Arial" w:hAnsi="Arial" w:cs="Arial"/>
          <w:color w:val="000000" w:themeColor="text1"/>
          <w:sz w:val="22"/>
          <w:szCs w:val="22"/>
        </w:rPr>
        <w:t xml:space="preserve">.6. </w:t>
      </w:r>
      <w:r>
        <w:rPr>
          <w:rFonts w:ascii="Arial" w:hAnsi="Arial" w:cs="Arial"/>
          <w:sz w:val="22"/>
          <w:szCs w:val="22"/>
        </w:rPr>
        <w:t>Tiekėjui</w:t>
      </w:r>
      <w:r w:rsidRPr="00585C71">
        <w:rPr>
          <w:rFonts w:ascii="Arial" w:hAnsi="Arial" w:cs="Arial"/>
          <w:color w:val="000000" w:themeColor="text1"/>
          <w:sz w:val="22"/>
          <w:szCs w:val="22"/>
        </w:rPr>
        <w:t xml:space="preserve"> nutraukus darbo santykius su paskirtu vykdyti sutartį darbuotoju, </w:t>
      </w:r>
      <w:r>
        <w:rPr>
          <w:rFonts w:ascii="Arial" w:hAnsi="Arial" w:cs="Arial"/>
          <w:sz w:val="22"/>
          <w:szCs w:val="22"/>
        </w:rPr>
        <w:t xml:space="preserve">Tiekėjas </w:t>
      </w:r>
      <w:r w:rsidRPr="00585C71">
        <w:rPr>
          <w:rFonts w:ascii="Arial" w:hAnsi="Arial" w:cs="Arial"/>
          <w:color w:val="000000" w:themeColor="text1"/>
          <w:sz w:val="22"/>
          <w:szCs w:val="22"/>
        </w:rPr>
        <w:t xml:space="preserve">nedelsiant turi informuoti apie tai </w:t>
      </w:r>
      <w:r>
        <w:rPr>
          <w:rFonts w:ascii="Arial" w:hAnsi="Arial" w:cs="Arial"/>
          <w:color w:val="000000" w:themeColor="text1"/>
          <w:sz w:val="22"/>
          <w:szCs w:val="22"/>
        </w:rPr>
        <w:t>Užsakovą</w:t>
      </w:r>
      <w:r w:rsidRPr="00585C71">
        <w:rPr>
          <w:rFonts w:ascii="Arial" w:hAnsi="Arial" w:cs="Arial"/>
          <w:color w:val="000000" w:themeColor="text1"/>
          <w:sz w:val="22"/>
          <w:szCs w:val="22"/>
        </w:rPr>
        <w:t xml:space="preserve">, kuris nedelsiant panaikina nurodyto darbuotojo naudotojo vardą ir slaptažodį ir (arba) užblokuoja prieigą prie </w:t>
      </w:r>
      <w:r>
        <w:rPr>
          <w:rFonts w:ascii="Arial" w:hAnsi="Arial" w:cs="Arial"/>
          <w:color w:val="000000" w:themeColor="text1"/>
          <w:sz w:val="22"/>
          <w:szCs w:val="22"/>
        </w:rPr>
        <w:t>Užsakovo</w:t>
      </w:r>
      <w:r w:rsidRPr="00585C71">
        <w:rPr>
          <w:rFonts w:ascii="Arial" w:hAnsi="Arial" w:cs="Arial"/>
          <w:color w:val="000000" w:themeColor="text1"/>
          <w:sz w:val="22"/>
          <w:szCs w:val="22"/>
        </w:rPr>
        <w:t xml:space="preserve"> informacinių išteklių. </w:t>
      </w:r>
    </w:p>
    <w:p w14:paraId="7571D875" w14:textId="77777777" w:rsidR="00816EF4" w:rsidRPr="00585C71" w:rsidRDefault="00816EF4" w:rsidP="00816EF4">
      <w:pPr>
        <w:tabs>
          <w:tab w:val="left" w:pos="567"/>
        </w:tabs>
        <w:suppressAutoHyphens/>
        <w:autoSpaceDN w:val="0"/>
        <w:ind w:firstLine="284"/>
        <w:jc w:val="both"/>
        <w:textAlignment w:val="baseline"/>
        <w:rPr>
          <w:rFonts w:ascii="Arial" w:hAnsi="Arial" w:cs="Arial"/>
          <w:color w:val="000000" w:themeColor="text1"/>
          <w:sz w:val="22"/>
          <w:szCs w:val="22"/>
        </w:rPr>
      </w:pPr>
      <w:r>
        <w:rPr>
          <w:rFonts w:ascii="Arial" w:hAnsi="Arial" w:cs="Arial"/>
          <w:color w:val="000000" w:themeColor="text1"/>
          <w:sz w:val="22"/>
          <w:szCs w:val="22"/>
        </w:rPr>
        <w:t>6</w:t>
      </w:r>
      <w:r w:rsidRPr="00585C71">
        <w:rPr>
          <w:rFonts w:ascii="Arial" w:hAnsi="Arial" w:cs="Arial"/>
          <w:color w:val="000000" w:themeColor="text1"/>
          <w:sz w:val="22"/>
          <w:szCs w:val="22"/>
        </w:rPr>
        <w:t xml:space="preserve">.7. </w:t>
      </w:r>
      <w:r>
        <w:rPr>
          <w:rFonts w:ascii="Arial" w:hAnsi="Arial" w:cs="Arial"/>
          <w:sz w:val="22"/>
          <w:szCs w:val="22"/>
        </w:rPr>
        <w:t>Tiekėjo</w:t>
      </w:r>
      <w:r w:rsidRPr="00585C71">
        <w:rPr>
          <w:rFonts w:ascii="Arial" w:hAnsi="Arial" w:cs="Arial"/>
          <w:color w:val="000000" w:themeColor="text1"/>
          <w:sz w:val="22"/>
          <w:szCs w:val="22"/>
        </w:rPr>
        <w:t xml:space="preserve"> darbuotojui suteiktas naudotojo vardas nekeičiamas ir negali būti suteiktas kitam </w:t>
      </w:r>
      <w:r>
        <w:rPr>
          <w:rFonts w:ascii="Arial" w:hAnsi="Arial" w:cs="Arial"/>
          <w:sz w:val="22"/>
          <w:szCs w:val="22"/>
        </w:rPr>
        <w:t>Tiekėjo</w:t>
      </w:r>
      <w:r w:rsidRPr="00585C71">
        <w:rPr>
          <w:rFonts w:ascii="Arial" w:hAnsi="Arial" w:cs="Arial"/>
          <w:color w:val="000000" w:themeColor="text1"/>
          <w:sz w:val="22"/>
          <w:szCs w:val="22"/>
        </w:rPr>
        <w:t xml:space="preserve"> paskirtam darbuotojui.</w:t>
      </w:r>
    </w:p>
    <w:p w14:paraId="2B89FFF5" w14:textId="77777777" w:rsidR="00816EF4" w:rsidRPr="00585C71" w:rsidRDefault="00816EF4" w:rsidP="00816EF4">
      <w:pPr>
        <w:tabs>
          <w:tab w:val="left" w:pos="567"/>
        </w:tabs>
        <w:suppressAutoHyphens/>
        <w:autoSpaceDN w:val="0"/>
        <w:ind w:firstLine="284"/>
        <w:jc w:val="both"/>
        <w:textAlignment w:val="baseline"/>
        <w:rPr>
          <w:rFonts w:ascii="Arial" w:hAnsi="Arial" w:cs="Arial"/>
          <w:color w:val="000000" w:themeColor="text1"/>
          <w:sz w:val="22"/>
          <w:szCs w:val="22"/>
        </w:rPr>
      </w:pPr>
      <w:r>
        <w:rPr>
          <w:rFonts w:ascii="Arial" w:hAnsi="Arial" w:cs="Arial"/>
          <w:color w:val="000000" w:themeColor="text1"/>
          <w:sz w:val="22"/>
          <w:szCs w:val="22"/>
        </w:rPr>
        <w:t>6</w:t>
      </w:r>
      <w:r w:rsidRPr="00585C71">
        <w:rPr>
          <w:rFonts w:ascii="Arial" w:hAnsi="Arial" w:cs="Arial"/>
          <w:color w:val="000000" w:themeColor="text1"/>
          <w:sz w:val="22"/>
          <w:szCs w:val="22"/>
        </w:rPr>
        <w:t xml:space="preserve">.8. </w:t>
      </w:r>
      <w:r>
        <w:rPr>
          <w:rFonts w:ascii="Arial" w:hAnsi="Arial" w:cs="Arial"/>
          <w:sz w:val="22"/>
          <w:szCs w:val="22"/>
        </w:rPr>
        <w:t>Tiekėjui</w:t>
      </w:r>
      <w:r w:rsidRPr="00585C71">
        <w:rPr>
          <w:rFonts w:ascii="Arial" w:hAnsi="Arial" w:cs="Arial"/>
          <w:color w:val="000000" w:themeColor="text1"/>
          <w:sz w:val="22"/>
          <w:szCs w:val="22"/>
        </w:rPr>
        <w:t xml:space="preserve"> viešai neskelbtina informacija teikiama tik tokios apimties, kuri būtina sutarčiai vykdyti. </w:t>
      </w:r>
      <w:r>
        <w:rPr>
          <w:rFonts w:ascii="Arial" w:hAnsi="Arial" w:cs="Arial"/>
          <w:sz w:val="22"/>
          <w:szCs w:val="22"/>
        </w:rPr>
        <w:t>Tiekėjas</w:t>
      </w:r>
      <w:r w:rsidRPr="00585C71">
        <w:rPr>
          <w:rFonts w:ascii="Arial" w:hAnsi="Arial" w:cs="Arial"/>
          <w:color w:val="000000" w:themeColor="text1"/>
          <w:sz w:val="22"/>
          <w:szCs w:val="22"/>
        </w:rPr>
        <w:t xml:space="preserve"> turi imtis visų teisinių, techninių ir organizacinių priemonių iš </w:t>
      </w:r>
      <w:r>
        <w:rPr>
          <w:rFonts w:ascii="Arial" w:hAnsi="Arial" w:cs="Arial"/>
          <w:color w:val="000000" w:themeColor="text1"/>
          <w:sz w:val="22"/>
          <w:szCs w:val="22"/>
        </w:rPr>
        <w:t>Užsakovo</w:t>
      </w:r>
      <w:r w:rsidRPr="00585C71">
        <w:rPr>
          <w:rFonts w:ascii="Arial" w:hAnsi="Arial" w:cs="Arial"/>
          <w:color w:val="000000" w:themeColor="text1"/>
          <w:sz w:val="22"/>
          <w:szCs w:val="22"/>
        </w:rPr>
        <w:t xml:space="preserve"> gautai informacijai apsaugoti.</w:t>
      </w:r>
      <w:r w:rsidRPr="00585C71">
        <w:rPr>
          <w:rFonts w:ascii="Arial" w:eastAsia="Calibri" w:hAnsi="Arial" w:cs="Arial"/>
          <w:color w:val="000000" w:themeColor="text1"/>
          <w:sz w:val="22"/>
          <w:szCs w:val="22"/>
        </w:rPr>
        <w:t xml:space="preserve"> </w:t>
      </w:r>
      <w:r>
        <w:rPr>
          <w:rFonts w:ascii="Arial" w:hAnsi="Arial" w:cs="Arial"/>
          <w:sz w:val="22"/>
          <w:szCs w:val="22"/>
        </w:rPr>
        <w:t>Tiekėjas</w:t>
      </w:r>
      <w:r w:rsidRPr="00585C71">
        <w:rPr>
          <w:rFonts w:ascii="Arial" w:eastAsia="Calibri" w:hAnsi="Arial" w:cs="Arial"/>
          <w:color w:val="000000" w:themeColor="text1"/>
          <w:sz w:val="22"/>
          <w:szCs w:val="22"/>
        </w:rPr>
        <w:t xml:space="preserve"> neturi teisės atskleisti jokios su sutarties vykdymu susijusios informacijos trečiosioms šalims be </w:t>
      </w:r>
      <w:r>
        <w:rPr>
          <w:rFonts w:ascii="Arial" w:eastAsia="Calibri" w:hAnsi="Arial" w:cs="Arial"/>
          <w:color w:val="000000" w:themeColor="text1"/>
          <w:sz w:val="22"/>
          <w:szCs w:val="22"/>
        </w:rPr>
        <w:t>Užsakovo</w:t>
      </w:r>
      <w:r w:rsidRPr="00585C71">
        <w:rPr>
          <w:rFonts w:ascii="Arial" w:eastAsia="Calibri" w:hAnsi="Arial" w:cs="Arial"/>
          <w:color w:val="000000" w:themeColor="text1"/>
          <w:sz w:val="22"/>
          <w:szCs w:val="22"/>
        </w:rPr>
        <w:t xml:space="preserve"> raštiško leidimo arba jei to reikalauja įstatymai.</w:t>
      </w:r>
    </w:p>
    <w:p w14:paraId="682D32CB" w14:textId="77777777" w:rsidR="00816EF4" w:rsidRDefault="00816EF4" w:rsidP="00816EF4">
      <w:pPr>
        <w:suppressAutoHyphens/>
        <w:autoSpaceDN w:val="0"/>
        <w:ind w:firstLine="284"/>
        <w:jc w:val="both"/>
        <w:textAlignment w:val="baseline"/>
        <w:rPr>
          <w:rFonts w:ascii="Arial" w:hAnsi="Arial" w:cs="Arial"/>
          <w:color w:val="000000" w:themeColor="text1"/>
          <w:sz w:val="22"/>
          <w:szCs w:val="22"/>
        </w:rPr>
      </w:pPr>
      <w:r>
        <w:rPr>
          <w:rFonts w:ascii="Arial" w:hAnsi="Arial" w:cs="Arial"/>
          <w:color w:val="000000" w:themeColor="text1"/>
          <w:sz w:val="22"/>
          <w:szCs w:val="22"/>
        </w:rPr>
        <w:t>6</w:t>
      </w:r>
      <w:r w:rsidRPr="00585C71">
        <w:rPr>
          <w:rFonts w:ascii="Arial" w:hAnsi="Arial" w:cs="Arial"/>
          <w:color w:val="000000" w:themeColor="text1"/>
          <w:sz w:val="22"/>
          <w:szCs w:val="22"/>
        </w:rPr>
        <w:t xml:space="preserve">.9. Visi Techninėje specifikacijoje numatyti saugumo reikalavimai, taikomi </w:t>
      </w:r>
      <w:r>
        <w:rPr>
          <w:rFonts w:ascii="Arial" w:hAnsi="Arial" w:cs="Arial"/>
          <w:sz w:val="22"/>
          <w:szCs w:val="22"/>
        </w:rPr>
        <w:t>Tiekėjui</w:t>
      </w:r>
      <w:r w:rsidRPr="00585C71">
        <w:rPr>
          <w:rFonts w:ascii="Arial" w:hAnsi="Arial" w:cs="Arial"/>
          <w:color w:val="000000" w:themeColor="text1"/>
          <w:sz w:val="22"/>
          <w:szCs w:val="22"/>
        </w:rPr>
        <w:t>, yra taikomi ir jo subt</w:t>
      </w:r>
      <w:r>
        <w:rPr>
          <w:rFonts w:ascii="Arial" w:hAnsi="Arial" w:cs="Arial"/>
          <w:color w:val="000000" w:themeColor="text1"/>
          <w:sz w:val="22"/>
          <w:szCs w:val="22"/>
        </w:rPr>
        <w:t>ie</w:t>
      </w:r>
      <w:r w:rsidRPr="00585C71">
        <w:rPr>
          <w:rFonts w:ascii="Arial" w:hAnsi="Arial" w:cs="Arial"/>
          <w:color w:val="000000" w:themeColor="text1"/>
          <w:sz w:val="22"/>
          <w:szCs w:val="22"/>
        </w:rPr>
        <w:t>kėjams ir kitais pagrindais pasitelkiamiems ūkio subjektams ir jų darbuotojams.</w:t>
      </w:r>
    </w:p>
    <w:p w14:paraId="290278F4" w14:textId="77777777" w:rsidR="00816EF4" w:rsidRPr="00DE70B2" w:rsidRDefault="00816EF4" w:rsidP="00816EF4">
      <w:pPr>
        <w:autoSpaceDN w:val="0"/>
        <w:ind w:firstLine="284"/>
        <w:jc w:val="both"/>
        <w:rPr>
          <w:rFonts w:ascii="Arial" w:eastAsia="Arial" w:hAnsi="Arial" w:cs="Arial"/>
          <w:sz w:val="22"/>
          <w:szCs w:val="22"/>
        </w:rPr>
      </w:pPr>
      <w:r>
        <w:rPr>
          <w:rFonts w:ascii="Arial" w:eastAsia="Arial" w:hAnsi="Arial" w:cs="Arial"/>
          <w:sz w:val="22"/>
          <w:szCs w:val="22"/>
        </w:rPr>
        <w:t xml:space="preserve">6.10. </w:t>
      </w:r>
      <w:r>
        <w:rPr>
          <w:rFonts w:ascii="Arial" w:hAnsi="Arial" w:cs="Arial"/>
          <w:sz w:val="22"/>
          <w:szCs w:val="22"/>
        </w:rPr>
        <w:t>Tiekėjas</w:t>
      </w:r>
      <w:r w:rsidRPr="00DE70B2">
        <w:rPr>
          <w:rFonts w:ascii="Arial" w:eastAsia="Arial" w:hAnsi="Arial" w:cs="Arial"/>
          <w:sz w:val="22"/>
          <w:szCs w:val="22"/>
        </w:rPr>
        <w:t xml:space="preserve"> turi informuoti </w:t>
      </w:r>
      <w:r>
        <w:rPr>
          <w:rFonts w:ascii="Arial" w:eastAsia="Arial" w:hAnsi="Arial" w:cs="Arial"/>
          <w:sz w:val="22"/>
          <w:szCs w:val="22"/>
        </w:rPr>
        <w:t>Užsakovą</w:t>
      </w:r>
      <w:r w:rsidRPr="00DE70B2">
        <w:rPr>
          <w:rFonts w:ascii="Arial" w:eastAsia="Arial" w:hAnsi="Arial" w:cs="Arial"/>
          <w:sz w:val="22"/>
          <w:szCs w:val="22"/>
        </w:rPr>
        <w:t>, jei duomenys bus laikomi trečiosiose valstybėse, t. y. ne Europos ekonominės erdvės valstybėse, ar bus nuotolinė prieiga prie duomenų iš trečiosios valstybės.</w:t>
      </w:r>
    </w:p>
    <w:p w14:paraId="5EE6EEFF" w14:textId="77777777" w:rsidR="00816EF4" w:rsidRPr="00A3711C" w:rsidRDefault="00816EF4" w:rsidP="00816EF4">
      <w:pPr>
        <w:jc w:val="center"/>
        <w:rPr>
          <w:u w:val="single"/>
        </w:rPr>
      </w:pPr>
      <w:r>
        <w:rPr>
          <w:u w:val="single"/>
        </w:rPr>
        <w:tab/>
      </w:r>
      <w:r>
        <w:rPr>
          <w:u w:val="single"/>
        </w:rPr>
        <w:tab/>
      </w:r>
    </w:p>
    <w:p w14:paraId="5C6B9BFB" w14:textId="77777777" w:rsidR="00816EF4" w:rsidRDefault="00816EF4" w:rsidP="00816EF4"/>
    <w:p w14:paraId="33DE9A91" w14:textId="77777777" w:rsidR="00CD22E1" w:rsidRDefault="00CD22E1"/>
    <w:sectPr w:rsidR="00CD22E1" w:rsidSect="00816EF4">
      <w:headerReference w:type="default" r:id="rId9"/>
      <w:footerReference w:type="default" r:id="rId10"/>
      <w:pgSz w:w="11906" w:h="16838" w:code="9"/>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5637C9" w14:textId="77777777" w:rsidR="00905B12" w:rsidRDefault="00905B12">
      <w:r>
        <w:separator/>
      </w:r>
    </w:p>
  </w:endnote>
  <w:endnote w:type="continuationSeparator" w:id="0">
    <w:p w14:paraId="7C464867" w14:textId="77777777" w:rsidR="00905B12" w:rsidRDefault="00905B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LT">
    <w:altName w:val="Times New Roman"/>
    <w:charset w:val="00"/>
    <w:family w:val="roman"/>
    <w:pitch w:val="variable"/>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0816EF4" w14:paraId="54719446" w14:textId="77777777" w:rsidTr="009C34C2">
      <w:trPr>
        <w:trHeight w:val="300"/>
      </w:trPr>
      <w:tc>
        <w:tcPr>
          <w:tcW w:w="3210" w:type="dxa"/>
        </w:tcPr>
        <w:p w14:paraId="777B1163" w14:textId="77777777" w:rsidR="00816EF4" w:rsidRDefault="00816EF4" w:rsidP="009C34C2">
          <w:pPr>
            <w:pStyle w:val="Antrats"/>
            <w:ind w:left="-115"/>
          </w:pPr>
        </w:p>
      </w:tc>
      <w:tc>
        <w:tcPr>
          <w:tcW w:w="3210" w:type="dxa"/>
        </w:tcPr>
        <w:p w14:paraId="4757020B" w14:textId="77777777" w:rsidR="00816EF4" w:rsidRDefault="00816EF4" w:rsidP="009C34C2">
          <w:pPr>
            <w:pStyle w:val="Antrats"/>
            <w:jc w:val="center"/>
          </w:pPr>
        </w:p>
      </w:tc>
      <w:tc>
        <w:tcPr>
          <w:tcW w:w="3210" w:type="dxa"/>
        </w:tcPr>
        <w:p w14:paraId="6FF63C3B" w14:textId="77777777" w:rsidR="00816EF4" w:rsidRDefault="00816EF4" w:rsidP="009C34C2">
          <w:pPr>
            <w:pStyle w:val="Antrats"/>
            <w:ind w:right="-115"/>
            <w:jc w:val="right"/>
          </w:pPr>
        </w:p>
      </w:tc>
    </w:tr>
  </w:tbl>
  <w:p w14:paraId="2452308D" w14:textId="77777777" w:rsidR="00816EF4" w:rsidRDefault="00816EF4" w:rsidP="009C34C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655FE0" w14:textId="77777777" w:rsidR="00905B12" w:rsidRDefault="00905B12">
      <w:r>
        <w:separator/>
      </w:r>
    </w:p>
  </w:footnote>
  <w:footnote w:type="continuationSeparator" w:id="0">
    <w:p w14:paraId="05BD061E" w14:textId="77777777" w:rsidR="00905B12" w:rsidRDefault="00905B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7AF0D" w14:textId="2D191920" w:rsidR="00816EF4" w:rsidRPr="008D6124" w:rsidRDefault="00B1686A" w:rsidP="008D6124">
    <w:pPr>
      <w:pStyle w:val="Antrats"/>
      <w:jc w:val="right"/>
      <w:rPr>
        <w:rFonts w:ascii="Arial" w:hAnsi="Arial" w:cs="Arial"/>
      </w:rPr>
    </w:pPr>
    <w:r w:rsidRPr="008D6124">
      <w:rPr>
        <w:rFonts w:ascii="Arial" w:hAnsi="Arial" w:cs="Arial"/>
      </w:rPr>
      <w:t>Kvietimo</w:t>
    </w:r>
  </w:p>
  <w:p w14:paraId="212772D8" w14:textId="09573E29" w:rsidR="00B1686A" w:rsidRPr="008D6124" w:rsidRDefault="00B1686A" w:rsidP="008D6124">
    <w:pPr>
      <w:pStyle w:val="Antrats"/>
      <w:jc w:val="right"/>
      <w:rPr>
        <w:rFonts w:ascii="Arial" w:hAnsi="Arial" w:cs="Arial"/>
      </w:rPr>
    </w:pPr>
    <w:r w:rsidRPr="008D6124">
      <w:rPr>
        <w:rFonts w:ascii="Arial" w:hAnsi="Arial" w:cs="Arial"/>
      </w:rPr>
      <w:t>1 priedas „Techninės specifikacijos 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E7398C"/>
    <w:multiLevelType w:val="hybridMultilevel"/>
    <w:tmpl w:val="C3CAB08C"/>
    <w:lvl w:ilvl="0" w:tplc="FFFFFFFF">
      <w:start w:val="1"/>
      <w:numFmt w:val="decimal"/>
      <w:lvlText w:val="%1."/>
      <w:lvlJc w:val="left"/>
      <w:pPr>
        <w:ind w:left="927"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720" w:hanging="360"/>
      </w:pPr>
      <w:rPr>
        <w:rFonts w:hint="default"/>
      </w:r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 w15:restartNumberingAfterBreak="0">
    <w:nsid w:val="121A30C3"/>
    <w:multiLevelType w:val="hybridMultilevel"/>
    <w:tmpl w:val="CC6E52A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4EC202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5D018A7"/>
    <w:multiLevelType w:val="hybridMultilevel"/>
    <w:tmpl w:val="FFFFFFFF"/>
    <w:lvl w:ilvl="0" w:tplc="FFFFFFFF">
      <w:start w:val="1"/>
      <w:numFmt w:val="decimal"/>
      <w:lvlText w:val="%1."/>
      <w:lvlJc w:val="left"/>
      <w:pPr>
        <w:ind w:left="1004" w:hanging="360"/>
      </w:pPr>
    </w:lvl>
    <w:lvl w:ilvl="1" w:tplc="FFFFFFFF">
      <w:start w:val="1"/>
      <w:numFmt w:val="lowerLetter"/>
      <w:lvlText w:val="%2."/>
      <w:lvlJc w:val="left"/>
      <w:pPr>
        <w:ind w:left="1724" w:hanging="360"/>
      </w:pPr>
    </w:lvl>
    <w:lvl w:ilvl="2" w:tplc="FFFFFFFF">
      <w:start w:val="1"/>
      <w:numFmt w:val="lowerRoman"/>
      <w:lvlText w:val="%3."/>
      <w:lvlJc w:val="right"/>
      <w:pPr>
        <w:ind w:left="2444" w:hanging="180"/>
      </w:pPr>
    </w:lvl>
    <w:lvl w:ilvl="3" w:tplc="FFFFFFFF">
      <w:start w:val="1"/>
      <w:numFmt w:val="decimal"/>
      <w:lvlText w:val="%4."/>
      <w:lvlJc w:val="left"/>
      <w:pPr>
        <w:ind w:left="3164" w:hanging="360"/>
      </w:pPr>
    </w:lvl>
    <w:lvl w:ilvl="4" w:tplc="FFFFFFFF">
      <w:start w:val="1"/>
      <w:numFmt w:val="lowerLetter"/>
      <w:lvlText w:val="%5."/>
      <w:lvlJc w:val="left"/>
      <w:pPr>
        <w:ind w:left="3884" w:hanging="360"/>
      </w:pPr>
    </w:lvl>
    <w:lvl w:ilvl="5" w:tplc="FFFFFFFF">
      <w:start w:val="1"/>
      <w:numFmt w:val="lowerRoman"/>
      <w:lvlText w:val="%6."/>
      <w:lvlJc w:val="right"/>
      <w:pPr>
        <w:ind w:left="4604" w:hanging="180"/>
      </w:pPr>
    </w:lvl>
    <w:lvl w:ilvl="6" w:tplc="FFFFFFFF">
      <w:start w:val="1"/>
      <w:numFmt w:val="decimal"/>
      <w:lvlText w:val="%7."/>
      <w:lvlJc w:val="left"/>
      <w:pPr>
        <w:ind w:left="5324" w:hanging="360"/>
      </w:pPr>
    </w:lvl>
    <w:lvl w:ilvl="7" w:tplc="FFFFFFFF">
      <w:start w:val="1"/>
      <w:numFmt w:val="lowerLetter"/>
      <w:lvlText w:val="%8."/>
      <w:lvlJc w:val="left"/>
      <w:pPr>
        <w:ind w:left="6044" w:hanging="360"/>
      </w:pPr>
    </w:lvl>
    <w:lvl w:ilvl="8" w:tplc="FFFFFFFF">
      <w:start w:val="1"/>
      <w:numFmt w:val="lowerRoman"/>
      <w:lvlText w:val="%9."/>
      <w:lvlJc w:val="right"/>
      <w:pPr>
        <w:ind w:left="6764" w:hanging="180"/>
      </w:pPr>
    </w:lvl>
  </w:abstractNum>
  <w:abstractNum w:abstractNumId="4" w15:restartNumberingAfterBreak="0">
    <w:nsid w:val="37F5595E"/>
    <w:multiLevelType w:val="hybridMultilevel"/>
    <w:tmpl w:val="FFFFFFFF"/>
    <w:lvl w:ilvl="0" w:tplc="8EE08D22">
      <w:start w:val="1"/>
      <w:numFmt w:val="bullet"/>
      <w:lvlText w:val="-"/>
      <w:lvlJc w:val="left"/>
      <w:pPr>
        <w:ind w:left="720" w:hanging="360"/>
      </w:pPr>
      <w:rPr>
        <w:rFonts w:ascii="Aptos" w:hAnsi="Aptos" w:hint="default"/>
      </w:rPr>
    </w:lvl>
    <w:lvl w:ilvl="1" w:tplc="DB389562">
      <w:start w:val="1"/>
      <w:numFmt w:val="bullet"/>
      <w:lvlText w:val="o"/>
      <w:lvlJc w:val="left"/>
      <w:pPr>
        <w:ind w:left="1440" w:hanging="360"/>
      </w:pPr>
      <w:rPr>
        <w:rFonts w:ascii="Courier New" w:hAnsi="Courier New" w:hint="default"/>
      </w:rPr>
    </w:lvl>
    <w:lvl w:ilvl="2" w:tplc="4EA8EA78">
      <w:start w:val="1"/>
      <w:numFmt w:val="bullet"/>
      <w:lvlText w:val=""/>
      <w:lvlJc w:val="left"/>
      <w:pPr>
        <w:ind w:left="2160" w:hanging="360"/>
      </w:pPr>
      <w:rPr>
        <w:rFonts w:ascii="Wingdings" w:hAnsi="Wingdings" w:hint="default"/>
      </w:rPr>
    </w:lvl>
    <w:lvl w:ilvl="3" w:tplc="AD5E8C12">
      <w:start w:val="1"/>
      <w:numFmt w:val="bullet"/>
      <w:lvlText w:val=""/>
      <w:lvlJc w:val="left"/>
      <w:pPr>
        <w:ind w:left="2880" w:hanging="360"/>
      </w:pPr>
      <w:rPr>
        <w:rFonts w:ascii="Symbol" w:hAnsi="Symbol" w:hint="default"/>
      </w:rPr>
    </w:lvl>
    <w:lvl w:ilvl="4" w:tplc="099C277E">
      <w:start w:val="1"/>
      <w:numFmt w:val="bullet"/>
      <w:lvlText w:val="o"/>
      <w:lvlJc w:val="left"/>
      <w:pPr>
        <w:ind w:left="3600" w:hanging="360"/>
      </w:pPr>
      <w:rPr>
        <w:rFonts w:ascii="Courier New" w:hAnsi="Courier New" w:hint="default"/>
      </w:rPr>
    </w:lvl>
    <w:lvl w:ilvl="5" w:tplc="520E39C6">
      <w:start w:val="1"/>
      <w:numFmt w:val="bullet"/>
      <w:lvlText w:val=""/>
      <w:lvlJc w:val="left"/>
      <w:pPr>
        <w:ind w:left="4320" w:hanging="360"/>
      </w:pPr>
      <w:rPr>
        <w:rFonts w:ascii="Wingdings" w:hAnsi="Wingdings" w:hint="default"/>
      </w:rPr>
    </w:lvl>
    <w:lvl w:ilvl="6" w:tplc="B56690F4">
      <w:start w:val="1"/>
      <w:numFmt w:val="bullet"/>
      <w:lvlText w:val=""/>
      <w:lvlJc w:val="left"/>
      <w:pPr>
        <w:ind w:left="5040" w:hanging="360"/>
      </w:pPr>
      <w:rPr>
        <w:rFonts w:ascii="Symbol" w:hAnsi="Symbol" w:hint="default"/>
      </w:rPr>
    </w:lvl>
    <w:lvl w:ilvl="7" w:tplc="4E78DD46">
      <w:start w:val="1"/>
      <w:numFmt w:val="bullet"/>
      <w:lvlText w:val="o"/>
      <w:lvlJc w:val="left"/>
      <w:pPr>
        <w:ind w:left="5760" w:hanging="360"/>
      </w:pPr>
      <w:rPr>
        <w:rFonts w:ascii="Courier New" w:hAnsi="Courier New" w:hint="default"/>
      </w:rPr>
    </w:lvl>
    <w:lvl w:ilvl="8" w:tplc="85B4B80E">
      <w:start w:val="1"/>
      <w:numFmt w:val="bullet"/>
      <w:lvlText w:val=""/>
      <w:lvlJc w:val="left"/>
      <w:pPr>
        <w:ind w:left="6480" w:hanging="360"/>
      </w:pPr>
      <w:rPr>
        <w:rFonts w:ascii="Wingdings" w:hAnsi="Wingdings" w:hint="default"/>
      </w:rPr>
    </w:lvl>
  </w:abstractNum>
  <w:abstractNum w:abstractNumId="5" w15:restartNumberingAfterBreak="0">
    <w:nsid w:val="49BC0039"/>
    <w:multiLevelType w:val="hybridMultilevel"/>
    <w:tmpl w:val="C3CAB08C"/>
    <w:lvl w:ilvl="0" w:tplc="FFFFFFFF">
      <w:start w:val="1"/>
      <w:numFmt w:val="decimal"/>
      <w:lvlText w:val="%1."/>
      <w:lvlJc w:val="left"/>
      <w:pPr>
        <w:ind w:left="927"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720" w:hanging="360"/>
      </w:pPr>
      <w:rPr>
        <w:rFonts w:hint="default"/>
      </w:r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524D1B61"/>
    <w:multiLevelType w:val="hybridMultilevel"/>
    <w:tmpl w:val="5AE8EF90"/>
    <w:lvl w:ilvl="0" w:tplc="11FA0F60">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60100262"/>
    <w:multiLevelType w:val="hybridMultilevel"/>
    <w:tmpl w:val="4BD8EE6E"/>
    <w:lvl w:ilvl="0" w:tplc="04270001">
      <w:start w:val="1"/>
      <w:numFmt w:val="bullet"/>
      <w:lvlText w:val=""/>
      <w:lvlJc w:val="left"/>
      <w:pPr>
        <w:ind w:left="1004" w:hanging="360"/>
      </w:pPr>
      <w:rPr>
        <w:rFonts w:ascii="Symbol" w:hAnsi="Symbol" w:hint="default"/>
      </w:rPr>
    </w:lvl>
    <w:lvl w:ilvl="1" w:tplc="04270003" w:tentative="1">
      <w:start w:val="1"/>
      <w:numFmt w:val="bullet"/>
      <w:lvlText w:val="o"/>
      <w:lvlJc w:val="left"/>
      <w:pPr>
        <w:ind w:left="1724" w:hanging="360"/>
      </w:pPr>
      <w:rPr>
        <w:rFonts w:ascii="Courier New" w:hAnsi="Courier New" w:cs="Courier New" w:hint="default"/>
      </w:rPr>
    </w:lvl>
    <w:lvl w:ilvl="2" w:tplc="04270005" w:tentative="1">
      <w:start w:val="1"/>
      <w:numFmt w:val="bullet"/>
      <w:lvlText w:val=""/>
      <w:lvlJc w:val="left"/>
      <w:pPr>
        <w:ind w:left="2444" w:hanging="360"/>
      </w:pPr>
      <w:rPr>
        <w:rFonts w:ascii="Wingdings" w:hAnsi="Wingdings" w:hint="default"/>
      </w:rPr>
    </w:lvl>
    <w:lvl w:ilvl="3" w:tplc="04270001" w:tentative="1">
      <w:start w:val="1"/>
      <w:numFmt w:val="bullet"/>
      <w:lvlText w:val=""/>
      <w:lvlJc w:val="left"/>
      <w:pPr>
        <w:ind w:left="3164" w:hanging="360"/>
      </w:pPr>
      <w:rPr>
        <w:rFonts w:ascii="Symbol" w:hAnsi="Symbol" w:hint="default"/>
      </w:rPr>
    </w:lvl>
    <w:lvl w:ilvl="4" w:tplc="04270003" w:tentative="1">
      <w:start w:val="1"/>
      <w:numFmt w:val="bullet"/>
      <w:lvlText w:val="o"/>
      <w:lvlJc w:val="left"/>
      <w:pPr>
        <w:ind w:left="3884" w:hanging="360"/>
      </w:pPr>
      <w:rPr>
        <w:rFonts w:ascii="Courier New" w:hAnsi="Courier New" w:cs="Courier New" w:hint="default"/>
      </w:rPr>
    </w:lvl>
    <w:lvl w:ilvl="5" w:tplc="04270005" w:tentative="1">
      <w:start w:val="1"/>
      <w:numFmt w:val="bullet"/>
      <w:lvlText w:val=""/>
      <w:lvlJc w:val="left"/>
      <w:pPr>
        <w:ind w:left="4604" w:hanging="360"/>
      </w:pPr>
      <w:rPr>
        <w:rFonts w:ascii="Wingdings" w:hAnsi="Wingdings" w:hint="default"/>
      </w:rPr>
    </w:lvl>
    <w:lvl w:ilvl="6" w:tplc="04270001" w:tentative="1">
      <w:start w:val="1"/>
      <w:numFmt w:val="bullet"/>
      <w:lvlText w:val=""/>
      <w:lvlJc w:val="left"/>
      <w:pPr>
        <w:ind w:left="5324" w:hanging="360"/>
      </w:pPr>
      <w:rPr>
        <w:rFonts w:ascii="Symbol" w:hAnsi="Symbol" w:hint="default"/>
      </w:rPr>
    </w:lvl>
    <w:lvl w:ilvl="7" w:tplc="04270003" w:tentative="1">
      <w:start w:val="1"/>
      <w:numFmt w:val="bullet"/>
      <w:lvlText w:val="o"/>
      <w:lvlJc w:val="left"/>
      <w:pPr>
        <w:ind w:left="6044" w:hanging="360"/>
      </w:pPr>
      <w:rPr>
        <w:rFonts w:ascii="Courier New" w:hAnsi="Courier New" w:cs="Courier New" w:hint="default"/>
      </w:rPr>
    </w:lvl>
    <w:lvl w:ilvl="8" w:tplc="04270005" w:tentative="1">
      <w:start w:val="1"/>
      <w:numFmt w:val="bullet"/>
      <w:lvlText w:val=""/>
      <w:lvlJc w:val="left"/>
      <w:pPr>
        <w:ind w:left="6764" w:hanging="360"/>
      </w:pPr>
      <w:rPr>
        <w:rFonts w:ascii="Wingdings" w:hAnsi="Wingdings" w:hint="default"/>
      </w:rPr>
    </w:lvl>
  </w:abstractNum>
  <w:abstractNum w:abstractNumId="8" w15:restartNumberingAfterBreak="0">
    <w:nsid w:val="6AB91C2E"/>
    <w:multiLevelType w:val="multilevel"/>
    <w:tmpl w:val="F8A2E85E"/>
    <w:lvl w:ilvl="0">
      <w:start w:val="1"/>
      <w:numFmt w:val="decimal"/>
      <w:lvlText w:val="%1."/>
      <w:lvlJc w:val="left"/>
      <w:pPr>
        <w:ind w:left="785" w:hanging="360"/>
      </w:pPr>
      <w:rPr>
        <w:rFonts w:ascii="Arial" w:hAnsi="Arial" w:cs="Arial" w:hint="default"/>
        <w:sz w:val="22"/>
        <w:szCs w:val="22"/>
      </w:rPr>
    </w:lvl>
    <w:lvl w:ilvl="1">
      <w:start w:val="2"/>
      <w:numFmt w:val="decimal"/>
      <w:isLgl/>
      <w:lvlText w:val="%1.%2"/>
      <w:lvlJc w:val="left"/>
      <w:pPr>
        <w:ind w:left="797" w:hanging="372"/>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1145" w:hanging="720"/>
      </w:pPr>
      <w:rPr>
        <w:rFonts w:hint="default"/>
      </w:rPr>
    </w:lvl>
    <w:lvl w:ilvl="4">
      <w:start w:val="1"/>
      <w:numFmt w:val="decimal"/>
      <w:isLgl/>
      <w:lvlText w:val="%1.%2.%3.%4.%5"/>
      <w:lvlJc w:val="left"/>
      <w:pPr>
        <w:ind w:left="1505" w:hanging="1080"/>
      </w:pPr>
      <w:rPr>
        <w:rFonts w:hint="default"/>
      </w:rPr>
    </w:lvl>
    <w:lvl w:ilvl="5">
      <w:start w:val="1"/>
      <w:numFmt w:val="decimal"/>
      <w:isLgl/>
      <w:lvlText w:val="%1.%2.%3.%4.%5.%6"/>
      <w:lvlJc w:val="left"/>
      <w:pPr>
        <w:ind w:left="1505" w:hanging="1080"/>
      </w:pPr>
      <w:rPr>
        <w:rFonts w:hint="default"/>
      </w:rPr>
    </w:lvl>
    <w:lvl w:ilvl="6">
      <w:start w:val="1"/>
      <w:numFmt w:val="decimal"/>
      <w:isLgl/>
      <w:lvlText w:val="%1.%2.%3.%4.%5.%6.%7"/>
      <w:lvlJc w:val="left"/>
      <w:pPr>
        <w:ind w:left="1865" w:hanging="1440"/>
      </w:pPr>
      <w:rPr>
        <w:rFonts w:hint="default"/>
      </w:rPr>
    </w:lvl>
    <w:lvl w:ilvl="7">
      <w:start w:val="1"/>
      <w:numFmt w:val="decimal"/>
      <w:isLgl/>
      <w:lvlText w:val="%1.%2.%3.%4.%5.%6.%7.%8"/>
      <w:lvlJc w:val="left"/>
      <w:pPr>
        <w:ind w:left="1865" w:hanging="1440"/>
      </w:pPr>
      <w:rPr>
        <w:rFonts w:hint="default"/>
      </w:rPr>
    </w:lvl>
    <w:lvl w:ilvl="8">
      <w:start w:val="1"/>
      <w:numFmt w:val="decimal"/>
      <w:isLgl/>
      <w:lvlText w:val="%1.%2.%3.%4.%5.%6.%7.%8.%9"/>
      <w:lvlJc w:val="left"/>
      <w:pPr>
        <w:ind w:left="2225" w:hanging="1800"/>
      </w:pPr>
      <w:rPr>
        <w:rFonts w:hint="default"/>
      </w:rPr>
    </w:lvl>
  </w:abstractNum>
  <w:abstractNum w:abstractNumId="9" w15:restartNumberingAfterBreak="0">
    <w:nsid w:val="7520105C"/>
    <w:multiLevelType w:val="hybridMultilevel"/>
    <w:tmpl w:val="60D677E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 w15:restartNumberingAfterBreak="0">
    <w:nsid w:val="7A18A947"/>
    <w:multiLevelType w:val="hybridMultilevel"/>
    <w:tmpl w:val="C3CAB08C"/>
    <w:lvl w:ilvl="0" w:tplc="BA2E0088">
      <w:start w:val="1"/>
      <w:numFmt w:val="decimal"/>
      <w:lvlText w:val="%1."/>
      <w:lvlJc w:val="left"/>
      <w:pPr>
        <w:ind w:left="927" w:hanging="360"/>
      </w:pPr>
    </w:lvl>
    <w:lvl w:ilvl="1" w:tplc="D5048DA2">
      <w:start w:val="1"/>
      <w:numFmt w:val="lowerLetter"/>
      <w:lvlText w:val="%2."/>
      <w:lvlJc w:val="left"/>
      <w:pPr>
        <w:ind w:left="1440" w:hanging="360"/>
      </w:pPr>
    </w:lvl>
    <w:lvl w:ilvl="2" w:tplc="0CDCC02A">
      <w:start w:val="1"/>
      <w:numFmt w:val="lowerRoman"/>
      <w:lvlText w:val="%3."/>
      <w:lvlJc w:val="right"/>
      <w:pPr>
        <w:ind w:left="2160" w:hanging="180"/>
      </w:pPr>
    </w:lvl>
    <w:lvl w:ilvl="3" w:tplc="11FA0F60">
      <w:start w:val="1"/>
      <w:numFmt w:val="decimal"/>
      <w:lvlText w:val="%4."/>
      <w:lvlJc w:val="left"/>
      <w:pPr>
        <w:ind w:left="720" w:hanging="360"/>
      </w:pPr>
      <w:rPr>
        <w:rFonts w:hint="default"/>
      </w:rPr>
    </w:lvl>
    <w:lvl w:ilvl="4" w:tplc="7A48C340">
      <w:start w:val="1"/>
      <w:numFmt w:val="lowerLetter"/>
      <w:lvlText w:val="%5."/>
      <w:lvlJc w:val="left"/>
      <w:pPr>
        <w:ind w:left="3600" w:hanging="360"/>
      </w:pPr>
    </w:lvl>
    <w:lvl w:ilvl="5" w:tplc="09E4F348">
      <w:start w:val="1"/>
      <w:numFmt w:val="lowerRoman"/>
      <w:lvlText w:val="%6."/>
      <w:lvlJc w:val="right"/>
      <w:pPr>
        <w:ind w:left="4320" w:hanging="180"/>
      </w:pPr>
    </w:lvl>
    <w:lvl w:ilvl="6" w:tplc="B94C3F50">
      <w:start w:val="1"/>
      <w:numFmt w:val="decimal"/>
      <w:lvlText w:val="%7."/>
      <w:lvlJc w:val="left"/>
      <w:pPr>
        <w:ind w:left="5040" w:hanging="360"/>
      </w:pPr>
    </w:lvl>
    <w:lvl w:ilvl="7" w:tplc="578268E4">
      <w:start w:val="1"/>
      <w:numFmt w:val="lowerLetter"/>
      <w:lvlText w:val="%8."/>
      <w:lvlJc w:val="left"/>
      <w:pPr>
        <w:ind w:left="5760" w:hanging="360"/>
      </w:pPr>
    </w:lvl>
    <w:lvl w:ilvl="8" w:tplc="9210E022">
      <w:start w:val="1"/>
      <w:numFmt w:val="lowerRoman"/>
      <w:lvlText w:val="%9."/>
      <w:lvlJc w:val="right"/>
      <w:pPr>
        <w:ind w:left="6480" w:hanging="180"/>
      </w:pPr>
    </w:lvl>
  </w:abstractNum>
  <w:abstractNum w:abstractNumId="11" w15:restartNumberingAfterBreak="0">
    <w:nsid w:val="7AD756C4"/>
    <w:multiLevelType w:val="multilevel"/>
    <w:tmpl w:val="FFFFFFFF"/>
    <w:styleLink w:val="Esamassraas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471090583">
    <w:abstractNumId w:val="4"/>
  </w:num>
  <w:num w:numId="2" w16cid:durableId="1824812655">
    <w:abstractNumId w:val="10"/>
  </w:num>
  <w:num w:numId="3" w16cid:durableId="74740524">
    <w:abstractNumId w:val="8"/>
  </w:num>
  <w:num w:numId="4" w16cid:durableId="214314517">
    <w:abstractNumId w:val="6"/>
  </w:num>
  <w:num w:numId="5" w16cid:durableId="1773237616">
    <w:abstractNumId w:val="3"/>
  </w:num>
  <w:num w:numId="6" w16cid:durableId="1230850961">
    <w:abstractNumId w:val="9"/>
  </w:num>
  <w:num w:numId="7" w16cid:durableId="1654750830">
    <w:abstractNumId w:val="11"/>
  </w:num>
  <w:num w:numId="8" w16cid:durableId="1986425569">
    <w:abstractNumId w:val="7"/>
  </w:num>
  <w:num w:numId="9" w16cid:durableId="1185099155">
    <w:abstractNumId w:val="2"/>
  </w:num>
  <w:num w:numId="10" w16cid:durableId="2091465265">
    <w:abstractNumId w:val="0"/>
  </w:num>
  <w:num w:numId="11" w16cid:durableId="1015303071">
    <w:abstractNumId w:val="5"/>
  </w:num>
  <w:num w:numId="12" w16cid:durableId="142818808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6EF4"/>
    <w:rsid w:val="000052B9"/>
    <w:rsid w:val="000C0876"/>
    <w:rsid w:val="000C182E"/>
    <w:rsid w:val="000E68E7"/>
    <w:rsid w:val="00124ADD"/>
    <w:rsid w:val="00135F97"/>
    <w:rsid w:val="00154419"/>
    <w:rsid w:val="001763B5"/>
    <w:rsid w:val="001D6926"/>
    <w:rsid w:val="001E1CEF"/>
    <w:rsid w:val="001F50A6"/>
    <w:rsid w:val="001F515E"/>
    <w:rsid w:val="001F572A"/>
    <w:rsid w:val="001F75E1"/>
    <w:rsid w:val="001F7FD5"/>
    <w:rsid w:val="00241A96"/>
    <w:rsid w:val="00253B4F"/>
    <w:rsid w:val="00274984"/>
    <w:rsid w:val="002A6FC7"/>
    <w:rsid w:val="002B64DC"/>
    <w:rsid w:val="002C2672"/>
    <w:rsid w:val="002E7626"/>
    <w:rsid w:val="002F0F0F"/>
    <w:rsid w:val="00314A0C"/>
    <w:rsid w:val="00321F1E"/>
    <w:rsid w:val="00324F02"/>
    <w:rsid w:val="00332FD0"/>
    <w:rsid w:val="003441ED"/>
    <w:rsid w:val="00346C2C"/>
    <w:rsid w:val="0035657D"/>
    <w:rsid w:val="00356C52"/>
    <w:rsid w:val="003B6B49"/>
    <w:rsid w:val="003C3242"/>
    <w:rsid w:val="003D4465"/>
    <w:rsid w:val="003F2550"/>
    <w:rsid w:val="004176BB"/>
    <w:rsid w:val="00423017"/>
    <w:rsid w:val="00467805"/>
    <w:rsid w:val="00493E33"/>
    <w:rsid w:val="004A05F3"/>
    <w:rsid w:val="004A5C3C"/>
    <w:rsid w:val="004E6595"/>
    <w:rsid w:val="004F66DF"/>
    <w:rsid w:val="004F6F1A"/>
    <w:rsid w:val="005023BA"/>
    <w:rsid w:val="0051214E"/>
    <w:rsid w:val="00553ACF"/>
    <w:rsid w:val="0055659F"/>
    <w:rsid w:val="00577838"/>
    <w:rsid w:val="005B027F"/>
    <w:rsid w:val="005D7CC7"/>
    <w:rsid w:val="005F34AE"/>
    <w:rsid w:val="00616E01"/>
    <w:rsid w:val="006847CD"/>
    <w:rsid w:val="006A606B"/>
    <w:rsid w:val="006C6E5D"/>
    <w:rsid w:val="006D2C2A"/>
    <w:rsid w:val="006D7B86"/>
    <w:rsid w:val="007333BD"/>
    <w:rsid w:val="00752C48"/>
    <w:rsid w:val="00774056"/>
    <w:rsid w:val="00792F0A"/>
    <w:rsid w:val="007E464C"/>
    <w:rsid w:val="007E6C93"/>
    <w:rsid w:val="007F0C84"/>
    <w:rsid w:val="00806474"/>
    <w:rsid w:val="00816EF4"/>
    <w:rsid w:val="0082405E"/>
    <w:rsid w:val="00843B10"/>
    <w:rsid w:val="0084548F"/>
    <w:rsid w:val="00845EF6"/>
    <w:rsid w:val="00852AC4"/>
    <w:rsid w:val="00856F21"/>
    <w:rsid w:val="00857D6F"/>
    <w:rsid w:val="008606CA"/>
    <w:rsid w:val="008647A7"/>
    <w:rsid w:val="00876F85"/>
    <w:rsid w:val="00887781"/>
    <w:rsid w:val="0089743B"/>
    <w:rsid w:val="008D6124"/>
    <w:rsid w:val="008D7B00"/>
    <w:rsid w:val="008E28F8"/>
    <w:rsid w:val="008F108E"/>
    <w:rsid w:val="008F431C"/>
    <w:rsid w:val="00900524"/>
    <w:rsid w:val="00905B12"/>
    <w:rsid w:val="009126B7"/>
    <w:rsid w:val="009328D6"/>
    <w:rsid w:val="009465A2"/>
    <w:rsid w:val="0095093E"/>
    <w:rsid w:val="00951C7A"/>
    <w:rsid w:val="00981407"/>
    <w:rsid w:val="00992459"/>
    <w:rsid w:val="0099292F"/>
    <w:rsid w:val="009A4538"/>
    <w:rsid w:val="009A77A0"/>
    <w:rsid w:val="009C470C"/>
    <w:rsid w:val="009D3326"/>
    <w:rsid w:val="009E3E1C"/>
    <w:rsid w:val="009F0D44"/>
    <w:rsid w:val="009F0E8F"/>
    <w:rsid w:val="00A23A83"/>
    <w:rsid w:val="00A44B26"/>
    <w:rsid w:val="00A71A2E"/>
    <w:rsid w:val="00A95446"/>
    <w:rsid w:val="00AA0680"/>
    <w:rsid w:val="00AB0F60"/>
    <w:rsid w:val="00AB32D2"/>
    <w:rsid w:val="00AD617D"/>
    <w:rsid w:val="00AE6150"/>
    <w:rsid w:val="00AF7AEC"/>
    <w:rsid w:val="00B10526"/>
    <w:rsid w:val="00B1686A"/>
    <w:rsid w:val="00B30971"/>
    <w:rsid w:val="00B346BE"/>
    <w:rsid w:val="00B72364"/>
    <w:rsid w:val="00B75C6E"/>
    <w:rsid w:val="00B95390"/>
    <w:rsid w:val="00BB4539"/>
    <w:rsid w:val="00BB6BC3"/>
    <w:rsid w:val="00BD41F2"/>
    <w:rsid w:val="00C11A84"/>
    <w:rsid w:val="00CD22E1"/>
    <w:rsid w:val="00CE1682"/>
    <w:rsid w:val="00CE5410"/>
    <w:rsid w:val="00D2668F"/>
    <w:rsid w:val="00D56937"/>
    <w:rsid w:val="00D60AC9"/>
    <w:rsid w:val="00D9234D"/>
    <w:rsid w:val="00DC0830"/>
    <w:rsid w:val="00DC5B75"/>
    <w:rsid w:val="00E33598"/>
    <w:rsid w:val="00E34D22"/>
    <w:rsid w:val="00E36BF7"/>
    <w:rsid w:val="00E527AA"/>
    <w:rsid w:val="00E64424"/>
    <w:rsid w:val="00E77857"/>
    <w:rsid w:val="00E97775"/>
    <w:rsid w:val="00EA0392"/>
    <w:rsid w:val="00EB5679"/>
    <w:rsid w:val="00EC5EEB"/>
    <w:rsid w:val="00ED0F02"/>
    <w:rsid w:val="00F13D27"/>
    <w:rsid w:val="00F26C2E"/>
    <w:rsid w:val="00F323C8"/>
    <w:rsid w:val="00F414DD"/>
    <w:rsid w:val="00F5546F"/>
    <w:rsid w:val="00F61068"/>
    <w:rsid w:val="00F775E3"/>
    <w:rsid w:val="00F86FE6"/>
    <w:rsid w:val="00FA76DC"/>
    <w:rsid w:val="00FB6898"/>
    <w:rsid w:val="00FE2118"/>
    <w:rsid w:val="00FE459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1DAEDE"/>
  <w15:chartTrackingRefBased/>
  <w15:docId w15:val="{BD4C9102-CA58-4D37-98C6-54DABB7C3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16EF4"/>
    <w:pPr>
      <w:spacing w:after="0" w:line="240" w:lineRule="auto"/>
    </w:pPr>
    <w:rPr>
      <w:rFonts w:ascii="Times New Roman" w:eastAsia="Times New Roman" w:hAnsi="Times New Roman" w:cs="Times New Roman"/>
      <w:kern w:val="0"/>
      <w:sz w:val="24"/>
      <w:szCs w:val="20"/>
      <w:lang w:eastAsia="lt-LT"/>
    </w:rPr>
  </w:style>
  <w:style w:type="paragraph" w:styleId="Antrat1">
    <w:name w:val="heading 1"/>
    <w:basedOn w:val="prastasis"/>
    <w:next w:val="prastasis"/>
    <w:link w:val="Antrat1Diagrama"/>
    <w:uiPriority w:val="9"/>
    <w:qFormat/>
    <w:rsid w:val="00816EF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aliases w:val="Title Header2 + Kairėje:  0 cm,Pirmoji eilutė:  0 cm,Title Header2,Alna (1.1.),Pirmoji eilutė:  0 cm Diagrama Diagrama"/>
    <w:basedOn w:val="prastasis"/>
    <w:next w:val="prastasis"/>
    <w:link w:val="Antrat2Diagrama"/>
    <w:unhideWhenUsed/>
    <w:qFormat/>
    <w:rsid w:val="00816EF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816EF4"/>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816EF4"/>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816EF4"/>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816EF4"/>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16EF4"/>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16EF4"/>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16EF4"/>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16EF4"/>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aliases w:val="Title Header2 + Kairėje:  0 cm Diagrama,Pirmoji eilutė:  0 cm Diagrama,Title Header2 Diagrama,Alna (1.1.) Diagrama,Pirmoji eilutė:  0 cm Diagrama Diagrama Diagrama"/>
    <w:basedOn w:val="Numatytasispastraiposriftas"/>
    <w:link w:val="Antrat2"/>
    <w:rsid w:val="00816EF4"/>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816EF4"/>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816EF4"/>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816EF4"/>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816EF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16EF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16EF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16EF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16EF4"/>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16EF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16EF4"/>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816EF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16EF4"/>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16EF4"/>
    <w:rPr>
      <w:i/>
      <w:iCs/>
      <w:color w:val="404040" w:themeColor="text1" w:themeTint="BF"/>
    </w:rPr>
  </w:style>
  <w:style w:type="paragraph" w:styleId="Sraopastraipa">
    <w:name w:val="List Paragraph"/>
    <w:aliases w:val="Numbering,ERP-List Paragraph,List Paragraph1,List Paragraph11,List Paragraph Red,Bullet EY,List Paragraph2,Paragraph,Buletai,List Paragraph21,lp1,Bullet 1,Use Case List Paragraph,List Paragraph111,List not in Table,Lentele,Bullet Number"/>
    <w:basedOn w:val="prastasis"/>
    <w:link w:val="SraopastraipaDiagrama"/>
    <w:uiPriority w:val="34"/>
    <w:qFormat/>
    <w:rsid w:val="00816EF4"/>
    <w:pPr>
      <w:ind w:left="720"/>
      <w:contextualSpacing/>
    </w:pPr>
  </w:style>
  <w:style w:type="character" w:styleId="Rykuspabraukimas">
    <w:name w:val="Intense Emphasis"/>
    <w:basedOn w:val="Numatytasispastraiposriftas"/>
    <w:uiPriority w:val="21"/>
    <w:qFormat/>
    <w:rsid w:val="00816EF4"/>
    <w:rPr>
      <w:i/>
      <w:iCs/>
      <w:color w:val="0F4761" w:themeColor="accent1" w:themeShade="BF"/>
    </w:rPr>
  </w:style>
  <w:style w:type="paragraph" w:styleId="Iskirtacitata">
    <w:name w:val="Intense Quote"/>
    <w:basedOn w:val="prastasis"/>
    <w:next w:val="prastasis"/>
    <w:link w:val="IskirtacitataDiagrama"/>
    <w:uiPriority w:val="30"/>
    <w:qFormat/>
    <w:rsid w:val="00816EF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816EF4"/>
    <w:rPr>
      <w:i/>
      <w:iCs/>
      <w:color w:val="0F4761" w:themeColor="accent1" w:themeShade="BF"/>
    </w:rPr>
  </w:style>
  <w:style w:type="character" w:styleId="Rykinuoroda">
    <w:name w:val="Intense Reference"/>
    <w:basedOn w:val="Numatytasispastraiposriftas"/>
    <w:uiPriority w:val="32"/>
    <w:qFormat/>
    <w:rsid w:val="00816EF4"/>
    <w:rPr>
      <w:b/>
      <w:bCs/>
      <w:smallCaps/>
      <w:color w:val="0F4761" w:themeColor="accent1" w:themeShade="BF"/>
      <w:spacing w:val="5"/>
    </w:rPr>
  </w:style>
  <w:style w:type="paragraph" w:customStyle="1" w:styleId="Linija">
    <w:name w:val="Linija"/>
    <w:basedOn w:val="prastasis"/>
    <w:rsid w:val="00816EF4"/>
    <w:pPr>
      <w:autoSpaceDE w:val="0"/>
      <w:autoSpaceDN w:val="0"/>
      <w:adjustRightInd w:val="0"/>
      <w:jc w:val="center"/>
    </w:pPr>
    <w:rPr>
      <w:rFonts w:ascii="TimesLT" w:hAnsi="TimesLT"/>
      <w:sz w:val="12"/>
      <w:szCs w:val="12"/>
      <w:lang w:val="en-US" w:eastAsia="en-US"/>
    </w:rPr>
  </w:style>
  <w:style w:type="character" w:customStyle="1" w:styleId="SraopastraipaDiagrama">
    <w:name w:val="Sąrašo pastraipa Diagrama"/>
    <w:aliases w:val="Numbering Diagrama,ERP-List Paragraph Diagrama,List Paragraph1 Diagrama,List Paragraph11 Diagrama,List Paragraph Red Diagrama,Bullet EY Diagrama,List Paragraph2 Diagrama,Paragraph Diagrama,Buletai Diagrama,lp1 Diagrama"/>
    <w:link w:val="Sraopastraipa"/>
    <w:uiPriority w:val="34"/>
    <w:qFormat/>
    <w:locked/>
    <w:rsid w:val="00816EF4"/>
  </w:style>
  <w:style w:type="character" w:customStyle="1" w:styleId="AntratsDiagrama">
    <w:name w:val="Antraštės Diagrama"/>
    <w:basedOn w:val="Numatytasispastraiposriftas"/>
    <w:link w:val="Antrats"/>
    <w:uiPriority w:val="99"/>
    <w:rsid w:val="00816EF4"/>
  </w:style>
  <w:style w:type="paragraph" w:styleId="Antrats">
    <w:name w:val="header"/>
    <w:basedOn w:val="prastasis"/>
    <w:link w:val="AntratsDiagrama"/>
    <w:uiPriority w:val="99"/>
    <w:unhideWhenUsed/>
    <w:rsid w:val="00816EF4"/>
    <w:pPr>
      <w:tabs>
        <w:tab w:val="center" w:pos="4680"/>
        <w:tab w:val="right" w:pos="9360"/>
      </w:tabs>
    </w:pPr>
    <w:rPr>
      <w:rFonts w:asciiTheme="minorHAnsi" w:eastAsiaTheme="minorHAnsi" w:hAnsiTheme="minorHAnsi" w:cstheme="minorBidi"/>
      <w:kern w:val="2"/>
      <w:sz w:val="22"/>
      <w:szCs w:val="22"/>
      <w:lang w:eastAsia="en-US"/>
    </w:rPr>
  </w:style>
  <w:style w:type="character" w:customStyle="1" w:styleId="AntratsDiagrama1">
    <w:name w:val="Antraštės Diagrama1"/>
    <w:basedOn w:val="Numatytasispastraiposriftas"/>
    <w:uiPriority w:val="99"/>
    <w:semiHidden/>
    <w:rsid w:val="00816EF4"/>
    <w:rPr>
      <w:rFonts w:ascii="Times New Roman" w:eastAsia="Times New Roman" w:hAnsi="Times New Roman" w:cs="Times New Roman"/>
      <w:kern w:val="0"/>
      <w:sz w:val="24"/>
      <w:szCs w:val="20"/>
      <w:lang w:eastAsia="lt-LT"/>
    </w:rPr>
  </w:style>
  <w:style w:type="character" w:customStyle="1" w:styleId="PoratDiagrama">
    <w:name w:val="Poraštė Diagrama"/>
    <w:basedOn w:val="Numatytasispastraiposriftas"/>
    <w:link w:val="Porat"/>
    <w:uiPriority w:val="99"/>
    <w:rsid w:val="00816EF4"/>
  </w:style>
  <w:style w:type="paragraph" w:styleId="Porat">
    <w:name w:val="footer"/>
    <w:basedOn w:val="prastasis"/>
    <w:link w:val="PoratDiagrama"/>
    <w:uiPriority w:val="99"/>
    <w:unhideWhenUsed/>
    <w:rsid w:val="00816EF4"/>
    <w:pPr>
      <w:tabs>
        <w:tab w:val="center" w:pos="4680"/>
        <w:tab w:val="right" w:pos="9360"/>
      </w:tabs>
    </w:pPr>
    <w:rPr>
      <w:rFonts w:asciiTheme="minorHAnsi" w:eastAsiaTheme="minorHAnsi" w:hAnsiTheme="minorHAnsi" w:cstheme="minorBidi"/>
      <w:kern w:val="2"/>
      <w:sz w:val="22"/>
      <w:szCs w:val="22"/>
      <w:lang w:eastAsia="en-US"/>
    </w:rPr>
  </w:style>
  <w:style w:type="character" w:customStyle="1" w:styleId="PoratDiagrama1">
    <w:name w:val="Poraštė Diagrama1"/>
    <w:basedOn w:val="Numatytasispastraiposriftas"/>
    <w:uiPriority w:val="99"/>
    <w:semiHidden/>
    <w:rsid w:val="00816EF4"/>
    <w:rPr>
      <w:rFonts w:ascii="Times New Roman" w:eastAsia="Times New Roman" w:hAnsi="Times New Roman" w:cs="Times New Roman"/>
      <w:kern w:val="0"/>
      <w:sz w:val="24"/>
      <w:szCs w:val="20"/>
      <w:lang w:eastAsia="lt-LT"/>
    </w:rPr>
  </w:style>
  <w:style w:type="table" w:customStyle="1" w:styleId="TableGrid">
    <w:name w:val="TableGrid"/>
    <w:rsid w:val="00816EF4"/>
    <w:pPr>
      <w:spacing w:after="0" w:line="240" w:lineRule="auto"/>
    </w:pPr>
    <w:rPr>
      <w:rFonts w:eastAsiaTheme="minorEastAsia"/>
      <w:sz w:val="24"/>
      <w:szCs w:val="24"/>
      <w:lang w:eastAsia="lt-LT"/>
    </w:rPr>
    <w:tblPr>
      <w:tblCellMar>
        <w:top w:w="0" w:type="dxa"/>
        <w:left w:w="0" w:type="dxa"/>
        <w:bottom w:w="0" w:type="dxa"/>
        <w:right w:w="0" w:type="dxa"/>
      </w:tblCellMar>
    </w:tblPr>
  </w:style>
  <w:style w:type="paragraph" w:styleId="Pataisymai">
    <w:name w:val="Revision"/>
    <w:hidden/>
    <w:uiPriority w:val="99"/>
    <w:semiHidden/>
    <w:rsid w:val="003441ED"/>
    <w:pPr>
      <w:spacing w:after="0" w:line="240" w:lineRule="auto"/>
    </w:pPr>
    <w:rPr>
      <w:rFonts w:ascii="Times New Roman" w:eastAsia="Times New Roman" w:hAnsi="Times New Roman" w:cs="Times New Roman"/>
      <w:kern w:val="0"/>
      <w:sz w:val="24"/>
      <w:szCs w:val="20"/>
      <w:lang w:eastAsia="lt-LT"/>
    </w:rPr>
  </w:style>
  <w:style w:type="numbering" w:customStyle="1" w:styleId="Esamassraas1">
    <w:name w:val="Esamas sąrašas1"/>
    <w:uiPriority w:val="99"/>
    <w:rsid w:val="00616E01"/>
    <w:pPr>
      <w:numPr>
        <w:numId w:val="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180</TotalTime>
  <Pages>6</Pages>
  <Words>2566</Words>
  <Characters>14632</Characters>
  <Application>Microsoft Office Word</Application>
  <DocSecurity>0</DocSecurity>
  <Lines>121</Lines>
  <Paragraphs>34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Naučius | VMU</dc:creator>
  <cp:keywords/>
  <dc:description/>
  <cp:lastModifiedBy>Rasita Milė | VMU</cp:lastModifiedBy>
  <cp:revision>110</cp:revision>
  <dcterms:created xsi:type="dcterms:W3CDTF">2026-02-27T05:31:00Z</dcterms:created>
  <dcterms:modified xsi:type="dcterms:W3CDTF">2026-03-06T08:06:00Z</dcterms:modified>
</cp:coreProperties>
</file>